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73" w:rsidRPr="004745BA" w:rsidRDefault="00116273" w:rsidP="00116273">
      <w:pPr>
        <w:pStyle w:val="a4"/>
        <w:jc w:val="center"/>
        <w:rPr>
          <w:rFonts w:ascii="Times New Roman" w:hAnsi="Times New Roman" w:cs="Times New Roman"/>
          <w:bCs/>
          <w:sz w:val="24"/>
          <w:szCs w:val="24"/>
          <w:u w:val="single"/>
          <w:lang w:eastAsia="bg-BG"/>
        </w:rPr>
      </w:pPr>
      <w:r w:rsidRPr="004745BA">
        <w:rPr>
          <w:rFonts w:ascii="Times New Roman" w:hAnsi="Times New Roman" w:cs="Times New Roman"/>
          <w:b/>
          <w:sz w:val="24"/>
          <w:szCs w:val="24"/>
          <w:u w:val="single"/>
          <w:shd w:val="clear" w:color="auto" w:fill="FFFFFF"/>
        </w:rPr>
        <w:t xml:space="preserve">Общинска избирателна комисия </w:t>
      </w:r>
      <w:r w:rsidRPr="004745BA">
        <w:rPr>
          <w:rFonts w:ascii="Times New Roman" w:hAnsi="Times New Roman" w:cs="Times New Roman"/>
          <w:b/>
          <w:bCs/>
          <w:sz w:val="24"/>
          <w:szCs w:val="24"/>
          <w:u w:val="single"/>
          <w:lang w:eastAsia="bg-BG"/>
        </w:rPr>
        <w:t>Добрич</w:t>
      </w:r>
    </w:p>
    <w:p w:rsidR="00116273" w:rsidRPr="004745BA" w:rsidRDefault="004745BA" w:rsidP="00116273">
      <w:pPr>
        <w:spacing w:before="100" w:beforeAutospacing="1" w:after="100" w:afterAutospacing="1"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ПРОТОКОЛ</w:t>
      </w:r>
      <w:r w:rsidRPr="004745BA">
        <w:rPr>
          <w:rFonts w:ascii="Times New Roman" w:eastAsia="Times New Roman" w:hAnsi="Times New Roman"/>
          <w:sz w:val="24"/>
          <w:szCs w:val="24"/>
          <w:lang w:eastAsia="bg-BG"/>
        </w:rPr>
        <w:br/>
        <w:t>№ 31-МИ от 30</w:t>
      </w:r>
      <w:r w:rsidR="00116273" w:rsidRPr="004745BA">
        <w:rPr>
          <w:rFonts w:ascii="Times New Roman" w:eastAsia="Times New Roman" w:hAnsi="Times New Roman"/>
          <w:sz w:val="24"/>
          <w:szCs w:val="24"/>
          <w:lang w:eastAsia="bg-BG"/>
        </w:rPr>
        <w:t>.10.2023г.</w:t>
      </w:r>
    </w:p>
    <w:p w:rsidR="00116273" w:rsidRPr="004745BA" w:rsidRDefault="004745BA" w:rsidP="00116273">
      <w:pPr>
        <w:spacing w:after="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Днес 30</w:t>
      </w:r>
      <w:r w:rsidR="00116273" w:rsidRPr="004745BA">
        <w:rPr>
          <w:rFonts w:ascii="Times New Roman" w:eastAsia="Times New Roman" w:hAnsi="Times New Roman"/>
          <w:sz w:val="24"/>
          <w:szCs w:val="24"/>
          <w:lang w:eastAsia="bg-BG"/>
        </w:rPr>
        <w:t xml:space="preserve">.10.2023 г. в град Добрич се проведе заседание на ОИК Добрич </w:t>
      </w:r>
    </w:p>
    <w:p w:rsidR="00116273" w:rsidRPr="004745BA" w:rsidRDefault="00116273" w:rsidP="00116273">
      <w:pPr>
        <w:spacing w:after="0" w:line="240" w:lineRule="auto"/>
        <w:ind w:firstLine="709"/>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На заседанието ПРИСЪСТВАХА:</w:t>
      </w:r>
    </w:p>
    <w:p w:rsidR="00116273" w:rsidRPr="004745BA" w:rsidRDefault="00116273" w:rsidP="00116273">
      <w:pPr>
        <w:spacing w:after="0" w:line="240" w:lineRule="auto"/>
        <w:ind w:firstLine="709"/>
        <w:rPr>
          <w:rFonts w:ascii="Times New Roman" w:eastAsia="Times New Roman" w:hAnsi="Times New Roman"/>
          <w:sz w:val="24"/>
          <w:szCs w:val="24"/>
          <w:lang w:eastAsia="bg-BG"/>
        </w:rPr>
      </w:pPr>
    </w:p>
    <w:tbl>
      <w:tblPr>
        <w:tblStyle w:val="a6"/>
        <w:tblW w:w="0" w:type="auto"/>
        <w:tblInd w:w="421" w:type="dxa"/>
        <w:tblLook w:val="04A0" w:firstRow="1" w:lastRow="0" w:firstColumn="1" w:lastColumn="0" w:noHBand="0" w:noVBand="1"/>
      </w:tblPr>
      <w:tblGrid>
        <w:gridCol w:w="3114"/>
        <w:gridCol w:w="5948"/>
      </w:tblGrid>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bookmarkStart w:id="0" w:name="_Hlk111381392"/>
            <w:r w:rsidRPr="004745BA">
              <w:rPr>
                <w:rFonts w:ascii="Times New Roman" w:hAnsi="Times New Roman"/>
                <w:sz w:val="24"/>
                <w:szCs w:val="24"/>
              </w:rPr>
              <w:t>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Цонка Георгиева Велкова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Десислава Стефанова Ангелова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lang w:val="en-US"/>
              </w:rPr>
            </w:pPr>
            <w:r w:rsidRPr="004745BA">
              <w:rPr>
                <w:rFonts w:ascii="Times New Roman" w:hAnsi="Times New Roman"/>
                <w:sz w:val="24"/>
                <w:szCs w:val="24"/>
              </w:rPr>
              <w:t>Женя Иванова Димитрова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Калина Атанасова Даскалова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Красимир Димитров Милков</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СЕКРЕТАР:</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Сюзан Зекерие Рамис</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Александрина Богомилова Желязкова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 xml:space="preserve">Димчо Илиев </w:t>
            </w:r>
            <w:proofErr w:type="spellStart"/>
            <w:r w:rsidRPr="004745BA">
              <w:rPr>
                <w:rFonts w:ascii="Times New Roman" w:hAnsi="Times New Roman"/>
                <w:sz w:val="24"/>
                <w:szCs w:val="24"/>
              </w:rPr>
              <w:t>Илиев</w:t>
            </w:r>
            <w:proofErr w:type="spellEnd"/>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Дарина Николова Колева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Петя Кирова Славова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Цонка Стоянова Енчева</w:t>
            </w:r>
          </w:p>
        </w:tc>
      </w:tr>
      <w:bookmarkEnd w:id="0"/>
    </w:tbl>
    <w:p w:rsidR="00116273" w:rsidRPr="004745BA" w:rsidRDefault="00116273" w:rsidP="00116273">
      <w:pPr>
        <w:pStyle w:val="a8"/>
        <w:jc w:val="both"/>
        <w:rPr>
          <w:rFonts w:ascii="Times New Roman" w:hAnsi="Times New Roman"/>
          <w:sz w:val="24"/>
          <w:szCs w:val="24"/>
          <w:lang w:eastAsia="bg-BG"/>
        </w:rPr>
      </w:pPr>
    </w:p>
    <w:p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 xml:space="preserve">ОТСЪСТВАТ: </w:t>
      </w:r>
    </w:p>
    <w:p w:rsidR="00116273" w:rsidRPr="004745BA" w:rsidRDefault="00116273" w:rsidP="00116273">
      <w:pPr>
        <w:pStyle w:val="a8"/>
        <w:jc w:val="both"/>
        <w:rPr>
          <w:rFonts w:ascii="Times New Roman" w:hAnsi="Times New Roman"/>
          <w:sz w:val="24"/>
          <w:szCs w:val="24"/>
          <w:lang w:eastAsia="bg-BG"/>
        </w:rPr>
      </w:pPr>
    </w:p>
    <w:p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 xml:space="preserve">Заседанието беше открито в </w:t>
      </w:r>
      <w:r w:rsidR="004745BA">
        <w:rPr>
          <w:rFonts w:ascii="Times New Roman" w:hAnsi="Times New Roman"/>
          <w:sz w:val="24"/>
          <w:szCs w:val="24"/>
          <w:lang w:eastAsia="bg-BG"/>
        </w:rPr>
        <w:t>06</w:t>
      </w:r>
      <w:r w:rsidRPr="004745BA">
        <w:rPr>
          <w:rFonts w:ascii="Times New Roman" w:hAnsi="Times New Roman"/>
          <w:sz w:val="24"/>
          <w:szCs w:val="24"/>
          <w:lang w:eastAsia="bg-BG"/>
        </w:rPr>
        <w:t>:</w:t>
      </w:r>
      <w:r w:rsidR="004745BA">
        <w:rPr>
          <w:rFonts w:ascii="Times New Roman" w:hAnsi="Times New Roman"/>
          <w:sz w:val="24"/>
          <w:szCs w:val="24"/>
          <w:lang w:eastAsia="bg-BG"/>
        </w:rPr>
        <w:t>0</w:t>
      </w:r>
      <w:bookmarkStart w:id="1" w:name="_GoBack"/>
      <w:bookmarkEnd w:id="1"/>
      <w:r w:rsidR="004745BA" w:rsidRPr="004745BA">
        <w:rPr>
          <w:rFonts w:ascii="Times New Roman" w:hAnsi="Times New Roman"/>
          <w:sz w:val="24"/>
          <w:szCs w:val="24"/>
          <w:lang w:eastAsia="bg-BG"/>
        </w:rPr>
        <w:t>0</w:t>
      </w:r>
      <w:r w:rsidRPr="004745BA">
        <w:rPr>
          <w:rFonts w:ascii="Times New Roman" w:hAnsi="Times New Roman"/>
          <w:sz w:val="24"/>
          <w:szCs w:val="24"/>
          <w:lang w:eastAsia="bg-BG"/>
        </w:rPr>
        <w:t xml:space="preserve"> часа и председателствано от Председателя на ОИК - Добрич</w:t>
      </w:r>
      <w:r w:rsidRPr="004745BA">
        <w:rPr>
          <w:rFonts w:ascii="Times New Roman" w:hAnsi="Times New Roman"/>
          <w:sz w:val="24"/>
          <w:szCs w:val="24"/>
          <w:lang w:val="en-US" w:eastAsia="bg-BG"/>
        </w:rPr>
        <w:t>,</w:t>
      </w:r>
      <w:r w:rsidRPr="004745BA">
        <w:rPr>
          <w:rFonts w:ascii="Times New Roman" w:hAnsi="Times New Roman"/>
          <w:sz w:val="24"/>
          <w:szCs w:val="24"/>
          <w:lang w:eastAsia="bg-BG"/>
        </w:rPr>
        <w:t xml:space="preserve"> Цонка Велкова.</w:t>
      </w:r>
    </w:p>
    <w:p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Същата предложи заседанието да се проведе при следния дневен ред:</w:t>
      </w:r>
    </w:p>
    <w:p w:rsidR="00116273" w:rsidRPr="004745BA" w:rsidRDefault="00116273" w:rsidP="00116273">
      <w:pPr>
        <w:pStyle w:val="a8"/>
        <w:jc w:val="both"/>
        <w:rPr>
          <w:rFonts w:ascii="Times New Roman" w:hAnsi="Times New Roman"/>
          <w:b/>
          <w:sz w:val="24"/>
          <w:szCs w:val="24"/>
        </w:rPr>
      </w:pPr>
    </w:p>
    <w:p w:rsidR="00116273" w:rsidRPr="004745BA" w:rsidRDefault="00116273" w:rsidP="00116273">
      <w:pPr>
        <w:pStyle w:val="a7"/>
        <w:numPr>
          <w:ilvl w:val="0"/>
          <w:numId w:val="12"/>
        </w:numPr>
        <w:shd w:val="clear" w:color="auto" w:fill="FFFFFF"/>
        <w:spacing w:after="15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Предложение за Решение на ОИК Добрич за избиране на ОБЩИНСКИ СЪВЕТНИЦИ при произвеждане на изборите за общински съветници и за кметове на 29 октомври 2023г. в Община град Добрич;</w:t>
      </w:r>
    </w:p>
    <w:p w:rsidR="00116273" w:rsidRPr="004745BA" w:rsidRDefault="00116273" w:rsidP="00116273">
      <w:pPr>
        <w:pStyle w:val="a7"/>
        <w:numPr>
          <w:ilvl w:val="0"/>
          <w:numId w:val="12"/>
        </w:numPr>
        <w:shd w:val="clear" w:color="auto" w:fill="FFFFFF"/>
        <w:spacing w:after="15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Решение за установяване и обявяване на резултатите от гласуването за избор на кмет на община Добрич, при произвеждане на изборите за общински съветници и за кметове на 29 октомври 2023г.;</w:t>
      </w:r>
    </w:p>
    <w:p w:rsidR="00116273" w:rsidRPr="004745BA" w:rsidRDefault="00116273" w:rsidP="00116273">
      <w:pPr>
        <w:pStyle w:val="a7"/>
        <w:numPr>
          <w:ilvl w:val="0"/>
          <w:numId w:val="12"/>
        </w:numPr>
        <w:shd w:val="clear" w:color="auto" w:fill="FFFFFF"/>
        <w:spacing w:after="15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Решение за утвърждаване образец на бюлетина за кмет на Община Добрич, както и начина на изписване на имената на регистрираните партии и техните кандидати в бюлетината за гласуване на изборите за кмет на община град Добрич на втори тур на 05 ноември 2023 год.;</w:t>
      </w:r>
    </w:p>
    <w:p w:rsidR="00116273" w:rsidRPr="004745BA" w:rsidRDefault="00116273" w:rsidP="00116273">
      <w:pPr>
        <w:pStyle w:val="a7"/>
        <w:numPr>
          <w:ilvl w:val="0"/>
          <w:numId w:val="12"/>
        </w:numPr>
        <w:shd w:val="clear" w:color="auto" w:fill="FFFFFF"/>
        <w:spacing w:after="15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lastRenderedPageBreak/>
        <w:t>Решение за упълномощаване на членове на ОИК Добрич за получаване бюлетини и приемане на ролки със специализирана хартия, за машинно гласуване за изборите за кмет за втори тур, насрочени на 05.11.2023г.;</w:t>
      </w:r>
    </w:p>
    <w:p w:rsidR="00116273" w:rsidRPr="004745BA" w:rsidRDefault="00116273" w:rsidP="00116273">
      <w:pPr>
        <w:pStyle w:val="a7"/>
        <w:numPr>
          <w:ilvl w:val="0"/>
          <w:numId w:val="12"/>
        </w:numPr>
        <w:shd w:val="clear" w:color="auto" w:fill="FFFFFF"/>
        <w:spacing w:after="15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Решение за упълномощаване на членове на ОИК Добрич за предаване по опис с протокол на ТЗ на ГД „ГРАО“ пликовете по т. 1 и по т. 9 с книжата в тях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Изборния кодекс и дру</w:t>
      </w:r>
      <w:r w:rsidR="004745BA" w:rsidRPr="004745BA">
        <w:rPr>
          <w:rFonts w:ascii="Times New Roman" w:eastAsia="Times New Roman" w:hAnsi="Times New Roman"/>
          <w:sz w:val="24"/>
          <w:szCs w:val="24"/>
          <w:lang w:eastAsia="bg-BG"/>
        </w:rPr>
        <w:t>ги нарушения на Изборния кодекс</w:t>
      </w:r>
    </w:p>
    <w:p w:rsidR="00116273" w:rsidRPr="004745BA" w:rsidRDefault="00116273" w:rsidP="00116273">
      <w:pPr>
        <w:pStyle w:val="a8"/>
        <w:numPr>
          <w:ilvl w:val="0"/>
          <w:numId w:val="12"/>
        </w:numPr>
        <w:jc w:val="both"/>
        <w:rPr>
          <w:rFonts w:ascii="Times New Roman" w:hAnsi="Times New Roman"/>
          <w:sz w:val="24"/>
          <w:szCs w:val="24"/>
        </w:rPr>
      </w:pPr>
      <w:r w:rsidRPr="004745BA">
        <w:rPr>
          <w:rFonts w:ascii="Times New Roman" w:hAnsi="Times New Roman"/>
          <w:sz w:val="24"/>
          <w:szCs w:val="24"/>
          <w:lang w:eastAsia="bg-BG"/>
        </w:rPr>
        <w:t>Разни.</w:t>
      </w:r>
    </w:p>
    <w:p w:rsidR="00116273" w:rsidRPr="004745BA" w:rsidRDefault="00116273" w:rsidP="00116273">
      <w:pPr>
        <w:pStyle w:val="a8"/>
        <w:jc w:val="both"/>
        <w:rPr>
          <w:rFonts w:ascii="Times New Roman" w:hAnsi="Times New Roman"/>
          <w:sz w:val="24"/>
          <w:szCs w:val="24"/>
          <w:lang w:eastAsia="bg-BG"/>
        </w:rPr>
      </w:pPr>
    </w:p>
    <w:p w:rsidR="00116273" w:rsidRPr="004745BA" w:rsidRDefault="00116273" w:rsidP="00116273">
      <w:pPr>
        <w:pStyle w:val="1"/>
        <w:ind w:firstLine="708"/>
        <w:jc w:val="both"/>
        <w:rPr>
          <w:rFonts w:ascii="Times New Roman" w:eastAsia="Times New Roman" w:hAnsi="Times New Roman" w:cs="Times New Roman"/>
          <w:color w:val="auto"/>
          <w:szCs w:val="24"/>
        </w:rPr>
      </w:pPr>
      <w:r w:rsidRPr="004745BA">
        <w:rPr>
          <w:rFonts w:ascii="Times New Roman" w:eastAsia="Times New Roman" w:hAnsi="Times New Roman" w:cs="Times New Roman"/>
          <w:color w:val="auto"/>
          <w:szCs w:val="24"/>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16273" w:rsidRPr="004745BA" w:rsidRDefault="00116273" w:rsidP="00116273">
      <w:pPr>
        <w:pStyle w:val="a3"/>
        <w:shd w:val="clear" w:color="auto" w:fill="FFFFFF"/>
        <w:spacing w:before="0" w:beforeAutospacing="0" w:after="0" w:afterAutospacing="0"/>
        <w:ind w:left="720"/>
        <w:jc w:val="both"/>
      </w:pPr>
      <w:r w:rsidRPr="004745BA">
        <w:tab/>
      </w:r>
    </w:p>
    <w:p w:rsidR="00116273" w:rsidRPr="004745BA" w:rsidRDefault="00116273" w:rsidP="00116273">
      <w:pPr>
        <w:pStyle w:val="a3"/>
        <w:shd w:val="clear" w:color="auto" w:fill="FFFFFF"/>
        <w:spacing w:before="0" w:beforeAutospacing="0" w:after="0" w:afterAutospacing="0"/>
        <w:ind w:left="720"/>
        <w:jc w:val="both"/>
      </w:pPr>
      <w:r w:rsidRPr="004745BA">
        <w:t>Гласували: 11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Pr="004745BA">
        <w:rPr>
          <w:rFonts w:ascii="Times New Roman" w:eastAsia="Times New Roman" w:hAnsi="Times New Roman"/>
          <w:sz w:val="24"/>
          <w:szCs w:val="24"/>
          <w:lang w:eastAsia="bg-BG"/>
        </w:rPr>
        <w:t xml:space="preserve">, Димчо Илиев </w:t>
      </w:r>
      <w:proofErr w:type="spellStart"/>
      <w:r w:rsidRPr="004745BA">
        <w:rPr>
          <w:rFonts w:ascii="Times New Roman" w:eastAsia="Times New Roman" w:hAnsi="Times New Roman"/>
          <w:sz w:val="24"/>
          <w:szCs w:val="24"/>
          <w:lang w:eastAsia="bg-BG"/>
        </w:rPr>
        <w:t>Илиев</w:t>
      </w:r>
      <w:proofErr w:type="spellEnd"/>
      <w:r w:rsidRPr="004745BA">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pStyle w:val="a7"/>
        <w:spacing w:before="100" w:beforeAutospacing="1" w:after="100" w:afterAutospacing="1" w:line="240" w:lineRule="auto"/>
        <w:ind w:left="0" w:firstLine="708"/>
        <w:rPr>
          <w:rFonts w:ascii="Times New Roman" w:eastAsia="Times New Roman" w:hAnsi="Times New Roman"/>
          <w:b/>
          <w:sz w:val="24"/>
          <w:szCs w:val="24"/>
          <w:u w:val="single"/>
        </w:rPr>
      </w:pPr>
      <w:r w:rsidRPr="004745BA">
        <w:rPr>
          <w:rFonts w:ascii="Times New Roman" w:hAnsi="Times New Roman"/>
          <w:b/>
          <w:sz w:val="24"/>
          <w:szCs w:val="24"/>
          <w:u w:val="single"/>
        </w:rPr>
        <w:t>По точка първа от дневния ред :</w:t>
      </w:r>
    </w:p>
    <w:p w:rsidR="00116273" w:rsidRPr="004745BA" w:rsidRDefault="00116273" w:rsidP="00116273">
      <w:pPr>
        <w:ind w:firstLine="708"/>
        <w:jc w:val="both"/>
        <w:rPr>
          <w:rFonts w:ascii="Times New Roman" w:eastAsia="Times New Roman" w:hAnsi="Times New Roman"/>
          <w:sz w:val="24"/>
          <w:szCs w:val="24"/>
          <w:lang w:eastAsia="bg-BG"/>
        </w:rPr>
      </w:pPr>
      <w:r w:rsidRPr="004745BA">
        <w:rPr>
          <w:rFonts w:ascii="Times New Roman" w:hAnsi="Times New Roman"/>
          <w:sz w:val="24"/>
          <w:szCs w:val="24"/>
        </w:rPr>
        <w:t xml:space="preserve">Председателят на ОИК Добрич, Цонка Велкова предложи проекти за решение, относно </w:t>
      </w:r>
      <w:r w:rsidRPr="004745BA">
        <w:rPr>
          <w:rFonts w:ascii="Times New Roman" w:eastAsia="Times New Roman" w:hAnsi="Times New Roman"/>
          <w:sz w:val="24"/>
          <w:szCs w:val="24"/>
          <w:lang w:eastAsia="bg-BG"/>
        </w:rPr>
        <w:t>предложение за Решение на ОИК Добрич за избиране на ОБЩИНСКИ СЪВЕТНИЦИ при произвеждане на изборите за общински съветници и за кметове на 29 октомври 2023г. в Община град Добрич.</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 основа на данните от всички обработени протоколи на секционни избирателни комисии за определяне резултатите от гласуване за общински съветници и на основание, чл. 447, чл. 453 и чл. 454 от Изборния кодекс, Общинска избирателна комисия Добрич,</w:t>
      </w:r>
    </w:p>
    <w:p w:rsidR="00116273" w:rsidRPr="004745BA" w:rsidRDefault="00116273" w:rsidP="00116273">
      <w:pPr>
        <w:shd w:val="clear" w:color="auto" w:fill="FFFFFF"/>
        <w:spacing w:after="15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w:t>
      </w:r>
    </w:p>
    <w:p w:rsidR="00116273" w:rsidRPr="004745BA" w:rsidRDefault="00116273" w:rsidP="00116273">
      <w:pPr>
        <w:shd w:val="clear" w:color="auto" w:fill="FFFFFF"/>
        <w:spacing w:after="150" w:line="240" w:lineRule="auto"/>
        <w:jc w:val="center"/>
        <w:rPr>
          <w:rFonts w:ascii="Times New Roman" w:eastAsia="Times New Roman" w:hAnsi="Times New Roman"/>
          <w:b/>
          <w:sz w:val="24"/>
          <w:szCs w:val="24"/>
          <w:lang w:eastAsia="bg-BG"/>
        </w:rPr>
      </w:pPr>
      <w:r w:rsidRPr="004745BA">
        <w:rPr>
          <w:rFonts w:ascii="Times New Roman" w:eastAsia="Times New Roman" w:hAnsi="Times New Roman"/>
          <w:b/>
          <w:sz w:val="24"/>
          <w:szCs w:val="24"/>
          <w:lang w:eastAsia="bg-BG"/>
        </w:rPr>
        <w:t>Р Е Ш И:</w:t>
      </w:r>
    </w:p>
    <w:p w:rsidR="00116273" w:rsidRPr="004745BA" w:rsidRDefault="00116273" w:rsidP="00116273">
      <w:pPr>
        <w:shd w:val="clear" w:color="auto" w:fill="FFFFFF"/>
        <w:spacing w:after="15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w:t>
      </w:r>
      <w:r w:rsidRPr="004745BA">
        <w:rPr>
          <w:rFonts w:ascii="Times New Roman" w:eastAsia="Times New Roman" w:hAnsi="Times New Roman"/>
          <w:sz w:val="24"/>
          <w:szCs w:val="24"/>
          <w:lang w:eastAsia="bg-BG"/>
        </w:rPr>
        <w:tab/>
        <w:t>Определя брой мандати за общински съветници - 41</w:t>
      </w:r>
    </w:p>
    <w:p w:rsidR="00116273" w:rsidRPr="004745BA" w:rsidRDefault="00116273" w:rsidP="00116273">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Общинската избирателна квота е </w:t>
      </w:r>
      <w:r w:rsidRPr="004745BA">
        <w:rPr>
          <w:rFonts w:ascii="Times New Roman" w:eastAsia="Times New Roman" w:hAnsi="Times New Roman"/>
          <w:sz w:val="24"/>
          <w:szCs w:val="24"/>
          <w:lang w:val="en-US" w:eastAsia="bg-BG"/>
        </w:rPr>
        <w:t>400</w:t>
      </w:r>
      <w:r w:rsidRPr="004745BA">
        <w:rPr>
          <w:rFonts w:ascii="Times New Roman" w:eastAsia="Times New Roman" w:hAnsi="Times New Roman"/>
          <w:sz w:val="24"/>
          <w:szCs w:val="24"/>
          <w:lang w:eastAsia="bg-BG"/>
        </w:rPr>
        <w:t xml:space="preserve"> гласа</w:t>
      </w:r>
    </w:p>
    <w:p w:rsidR="00116273" w:rsidRPr="004745BA" w:rsidRDefault="00116273" w:rsidP="00116273">
      <w:pPr>
        <w:numPr>
          <w:ilvl w:val="0"/>
          <w:numId w:val="14"/>
        </w:numPr>
        <w:shd w:val="clear" w:color="auto" w:fill="FFFFFF"/>
        <w:spacing w:before="100" w:beforeAutospacing="1" w:after="100" w:afterAutospacing="1"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Избрани за общински съветници независими кандидати: НЯМА</w:t>
      </w:r>
    </w:p>
    <w:p w:rsidR="00116273" w:rsidRPr="004745BA" w:rsidRDefault="00116273" w:rsidP="00116273">
      <w:pPr>
        <w:pStyle w:val="a7"/>
        <w:numPr>
          <w:ilvl w:val="0"/>
          <w:numId w:val="14"/>
        </w:numPr>
        <w:shd w:val="clear" w:color="auto" w:fill="FFFFFF"/>
        <w:tabs>
          <w:tab w:val="num" w:pos="709"/>
        </w:tabs>
        <w:spacing w:after="150" w:line="240" w:lineRule="auto"/>
        <w:ind w:hanging="359"/>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Мандатите за общински съветници се разпределят по кандидатски листи на политически партии и коалиции, получили действителни гласове не по-малко от общинската избирателна квота, както следва:</w:t>
      </w:r>
    </w:p>
    <w:p w:rsidR="00116273" w:rsidRPr="004745BA" w:rsidRDefault="00116273" w:rsidP="00116273">
      <w:pPr>
        <w:pStyle w:val="a7"/>
        <w:shd w:val="clear" w:color="auto" w:fill="FFFFFF"/>
        <w:spacing w:after="150" w:line="240" w:lineRule="auto"/>
        <w:ind w:left="1068"/>
        <w:jc w:val="both"/>
        <w:rPr>
          <w:rFonts w:ascii="Times New Roman" w:eastAsia="Times New Roman" w:hAnsi="Times New Roman"/>
          <w:sz w:val="24"/>
          <w:szCs w:val="24"/>
          <w:lang w:eastAsia="bg-BG"/>
        </w:rPr>
      </w:pPr>
    </w:p>
    <w:tbl>
      <w:tblPr>
        <w:tblW w:w="9067" w:type="dxa"/>
        <w:tblInd w:w="417" w:type="dxa"/>
        <w:tblCellMar>
          <w:left w:w="70" w:type="dxa"/>
          <w:right w:w="70" w:type="dxa"/>
        </w:tblCellMar>
        <w:tblLook w:val="04A0" w:firstRow="1" w:lastRow="0" w:firstColumn="1" w:lastColumn="0" w:noHBand="0" w:noVBand="1"/>
      </w:tblPr>
      <w:tblGrid>
        <w:gridCol w:w="1271"/>
        <w:gridCol w:w="5670"/>
        <w:gridCol w:w="2126"/>
      </w:tblGrid>
      <w:tr w:rsidR="004745BA" w:rsidRPr="004745BA" w:rsidTr="00AE5209">
        <w:trPr>
          <w:trHeight w:val="312"/>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Номер бюлетина</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Наименование на партията или коалицията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Брой</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57</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Движение за права и свободи-ДПС</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7</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11</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42</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6</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БСП ЗА БЪЛГАРИЯ</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4</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14</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Граждани за Общината</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66</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6</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lastRenderedPageBreak/>
              <w:t>46</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ПАРТИЯ КОНСЕРВАТИВНА БЪЛГАРИЯ</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w:t>
            </w:r>
          </w:p>
        </w:tc>
      </w:tr>
      <w:tr w:rsidR="004745BA" w:rsidRPr="004745BA" w:rsidTr="00AE5209">
        <w:trPr>
          <w:trHeight w:val="5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28</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ЛЕВИЦАТА!</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w:t>
            </w:r>
          </w:p>
        </w:tc>
      </w:tr>
      <w:tr w:rsidR="004745BA" w:rsidRPr="004745BA" w:rsidTr="00AE5209">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68</w:t>
            </w:r>
          </w:p>
        </w:tc>
        <w:tc>
          <w:tcPr>
            <w:tcW w:w="5670"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c>
          <w:tcPr>
            <w:tcW w:w="2126" w:type="dxa"/>
            <w:tcBorders>
              <w:top w:val="nil"/>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9</w:t>
            </w:r>
          </w:p>
        </w:tc>
      </w:tr>
    </w:tbl>
    <w:p w:rsidR="00116273" w:rsidRPr="004745BA" w:rsidRDefault="00116273" w:rsidP="00116273">
      <w:pPr>
        <w:pStyle w:val="a7"/>
        <w:shd w:val="clear" w:color="auto" w:fill="FFFFFF"/>
        <w:spacing w:after="150" w:line="240" w:lineRule="auto"/>
        <w:ind w:left="1068"/>
        <w:jc w:val="both"/>
        <w:rPr>
          <w:rFonts w:ascii="Times New Roman" w:eastAsia="Times New Roman" w:hAnsi="Times New Roman"/>
          <w:sz w:val="24"/>
          <w:szCs w:val="24"/>
          <w:lang w:eastAsia="bg-BG"/>
        </w:rPr>
      </w:pPr>
    </w:p>
    <w:p w:rsidR="00116273" w:rsidRPr="004745BA" w:rsidRDefault="00116273" w:rsidP="00116273">
      <w:pPr>
        <w:pStyle w:val="a7"/>
        <w:numPr>
          <w:ilvl w:val="0"/>
          <w:numId w:val="14"/>
        </w:numPr>
        <w:shd w:val="clear" w:color="auto" w:fill="FFFFFF"/>
        <w:tabs>
          <w:tab w:val="left" w:pos="142"/>
        </w:tabs>
        <w:spacing w:before="100" w:beforeAutospacing="1" w:after="100" w:afterAutospacing="1"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Обявява за избрани за общински съветници кандидати на партиите и коалициите:</w:t>
      </w:r>
    </w:p>
    <w:tbl>
      <w:tblPr>
        <w:tblW w:w="9335" w:type="dxa"/>
        <w:tblCellMar>
          <w:left w:w="70" w:type="dxa"/>
          <w:right w:w="70" w:type="dxa"/>
        </w:tblCellMar>
        <w:tblLook w:val="04A0" w:firstRow="1" w:lastRow="0" w:firstColumn="1" w:lastColumn="0" w:noHBand="0" w:noVBand="1"/>
      </w:tblPr>
      <w:tblGrid>
        <w:gridCol w:w="851"/>
        <w:gridCol w:w="4389"/>
        <w:gridCol w:w="4095"/>
      </w:tblGrid>
      <w:tr w:rsidR="004745BA" w:rsidRPr="004745BA" w:rsidTr="00AE5209">
        <w:trPr>
          <w:trHeight w:val="31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 xml:space="preserve">Номер </w:t>
            </w:r>
          </w:p>
        </w:tc>
        <w:tc>
          <w:tcPr>
            <w:tcW w:w="4389" w:type="dxa"/>
            <w:tcBorders>
              <w:top w:val="single" w:sz="4" w:space="0" w:color="auto"/>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Избрани общински съветници</w:t>
            </w:r>
          </w:p>
        </w:tc>
        <w:tc>
          <w:tcPr>
            <w:tcW w:w="4095" w:type="dxa"/>
            <w:tcBorders>
              <w:top w:val="single" w:sz="4" w:space="0" w:color="auto"/>
              <w:left w:val="nil"/>
              <w:bottom w:val="single" w:sz="4" w:space="0" w:color="auto"/>
              <w:right w:val="single" w:sz="4" w:space="0" w:color="auto"/>
            </w:tcBorders>
            <w:shd w:val="clear" w:color="auto" w:fill="auto"/>
            <w:noWrap/>
            <w:vAlign w:val="bottom"/>
            <w:hideMark/>
          </w:tcPr>
          <w:p w:rsidR="00116273" w:rsidRPr="004745BA" w:rsidRDefault="00116273" w:rsidP="00AE5209">
            <w:pPr>
              <w:spacing w:after="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Наименование на партията или коалицията</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АНГЕЛ ЙОРДАНОВ АНГЕЛОВ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БЛАГОВЕСТ НИКОЛАЕВ ДИМОВ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БОЯН САРКИЗОВ </w:t>
            </w:r>
            <w:proofErr w:type="spellStart"/>
            <w:r w:rsidRPr="004745BA">
              <w:rPr>
                <w:rFonts w:ascii="Times New Roman" w:eastAsia="Times New Roman" w:hAnsi="Times New Roman"/>
                <w:sz w:val="24"/>
                <w:szCs w:val="24"/>
                <w:lang w:eastAsia="bg-BG"/>
              </w:rPr>
              <w:t>САРКИЗОВ</w:t>
            </w:r>
            <w:proofErr w:type="spellEnd"/>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БСП ЗА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4</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ВЕЛИСЛАВ ГЕОРГИЕВ ДАСКАЛОВ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5</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ВЕСЕЛИН ХРИСТОВ МИТЕВ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6</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ГАЛИН СТОЯНОВ ГОСПОДИНОВ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БСП ЗА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7</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ГЕОРГИ ГОСПОДИНОВ ЖЕЛЕВ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5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8</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ГЕОРГИ ДРУМЕВ ГЕОРГИЕВ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9</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ГЕОРГИ РОСЕНОВ ДЖЕНДОВ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10</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ГЕРМАН ДИМИТРОВ ГЕРМАНОВ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11</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ДАНИЕЛ ГЕОРГИЕВ ДОНКОВ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12</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ДЕЛЯН ВЕНЕЛИНОВ ЖЕЧЕВ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Граждани за Общината</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13</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ДЕНИЗ БЮРХАН  ДЮКЯНДЖИ</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Движение за права и свободи-ДПС</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14</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ДЕТЕЛИНА КИРИЛОВА НИКОЛОВА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15</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ДИМИТЪР ПЕТРОВ ДИМОВ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16</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ДОЧКА КОЙЧЕВА ДИМИТРОВА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17</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ЗЛАТИНА СИМЕОНОВА МОНЕВА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18</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ЗОРНИЦА НИКОЛАЕВА МИХАЙЛОВА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19</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ИВО ПЕНЧЕВ </w:t>
            </w:r>
            <w:proofErr w:type="spellStart"/>
            <w:r w:rsidRPr="004745BA">
              <w:rPr>
                <w:rFonts w:ascii="Times New Roman" w:eastAsia="Times New Roman" w:hAnsi="Times New Roman"/>
                <w:sz w:val="24"/>
                <w:szCs w:val="24"/>
                <w:lang w:eastAsia="bg-BG"/>
              </w:rPr>
              <w:t>ПЕНЧЕВ</w:t>
            </w:r>
            <w:proofErr w:type="spellEnd"/>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20</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ЙОРДАН АПОСТОЛОВ </w:t>
            </w:r>
            <w:proofErr w:type="spellStart"/>
            <w:r w:rsidRPr="004745BA">
              <w:rPr>
                <w:rFonts w:ascii="Times New Roman" w:eastAsia="Times New Roman" w:hAnsi="Times New Roman"/>
                <w:sz w:val="24"/>
                <w:szCs w:val="24"/>
                <w:lang w:eastAsia="bg-BG"/>
              </w:rPr>
              <w:t>АПОСТОЛОВ</w:t>
            </w:r>
            <w:proofErr w:type="spellEnd"/>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ПАРТИЯ КОНСЕРВАТИВНА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21</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ЙОРДАН НИКОЛОВ ЙОРДАНОВ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22</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ЙОРДАН ТОШКОВ ЙОРДАНОВ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23</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ЙОРДАНКА ЯНИКОВА КОСТАДИНОВА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24</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КАМЕЛИЯ КОЙЧЕВА ЙОРДАНОВА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25</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КРАСИМИР САШКОВ ГАВРИЛОВ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БСП ЗА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26</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КРАСИМИР ХРИСТОВ НИКОЛОВ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27</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МИЛЕНА ВЪЛЧЕВА ЖЕЛЕВА- КЕРАНОВА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28</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МИЛКО ВЕЛИКОВ ПЕНЧЕВ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ЛЕВИЦАТА!</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29</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МИРОСЛАВ ВЕСЕЛИНОВ БАЛЧЕВ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lastRenderedPageBreak/>
              <w:t>30</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МИРОСЛАВА ПЛАМЕНОВА ВАСИЛЕВА- МАЛЕВА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31</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МИХАЕЛ РОСЕНОВ ИГНАТОВ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32</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НАДЕЖДА КОСТОВА ПАМПОРОВА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33</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НЕЖЛЯ НЕДЖАТИ АМДИ – ГАНЕВА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Движение за права и свободи-ДПС</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34</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НИВЕЛИН МАРИНОВ РАДИЧКОВ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35</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НИКОЛЕТА ИВАНОВА КОЛЕВА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ПП ГЕРБ</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36</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РАДОСЛАВ ХРИСТОВ ГЕОРГИЕВ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КОАЛИЦИЯ ПРОДЪЛЖАВАМЕ ПРОМЯНАТА-ДЕМОКРАТИЧНА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37</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РАДОСТИНА ЖЕКОВА ДИМИТРОВА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38</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РУЖА КРАСИМИРОВА СОТИРОВА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ВЪЗРАЖДАНЕ</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39</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СТАНИСЛАВА ИВАНОВА СТЕФАНОВА</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40</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СТОЯН НИКОЛАЕВ ЛЮЦКАНОВ</w:t>
            </w:r>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БСП ЗА БЪЛГАРИЯ</w:t>
            </w:r>
          </w:p>
        </w:tc>
      </w:tr>
      <w:tr w:rsidR="004745BA" w:rsidRPr="004745BA" w:rsidTr="00AE5209">
        <w:trPr>
          <w:trHeight w:val="288"/>
        </w:trPr>
        <w:tc>
          <w:tcPr>
            <w:tcW w:w="851" w:type="dxa"/>
            <w:tcBorders>
              <w:top w:val="nil"/>
              <w:left w:val="single" w:sz="4" w:space="0" w:color="auto"/>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jc w:val="center"/>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41</w:t>
            </w:r>
          </w:p>
        </w:tc>
        <w:tc>
          <w:tcPr>
            <w:tcW w:w="4389"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ТИХОМИР МАРИНОВ </w:t>
            </w:r>
            <w:proofErr w:type="spellStart"/>
            <w:r w:rsidRPr="004745BA">
              <w:rPr>
                <w:rFonts w:ascii="Times New Roman" w:eastAsia="Times New Roman" w:hAnsi="Times New Roman"/>
                <w:sz w:val="24"/>
                <w:szCs w:val="24"/>
                <w:lang w:eastAsia="bg-BG"/>
              </w:rPr>
              <w:t>МАРИНОВ</w:t>
            </w:r>
            <w:proofErr w:type="spellEnd"/>
          </w:p>
        </w:tc>
        <w:tc>
          <w:tcPr>
            <w:tcW w:w="4095" w:type="dxa"/>
            <w:tcBorders>
              <w:top w:val="nil"/>
              <w:left w:val="nil"/>
              <w:bottom w:val="single" w:sz="4" w:space="0" w:color="auto"/>
              <w:right w:val="single" w:sz="4" w:space="0" w:color="auto"/>
            </w:tcBorders>
            <w:shd w:val="clear" w:color="auto" w:fill="auto"/>
            <w:noWrap/>
            <w:vAlign w:val="bottom"/>
          </w:tcPr>
          <w:p w:rsidR="00116273" w:rsidRPr="004745BA" w:rsidRDefault="00116273" w:rsidP="00AE5209">
            <w:pPr>
              <w:spacing w:after="0" w:line="240" w:lineRule="auto"/>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МК ДБГ/ДБГ, ИТН, НДСВ, ССД, ГН и ВМРО-БНД/</w:t>
            </w:r>
          </w:p>
        </w:tc>
      </w:tr>
    </w:tbl>
    <w:p w:rsidR="00116273" w:rsidRPr="004745BA" w:rsidRDefault="00116273" w:rsidP="00116273">
      <w:pPr>
        <w:shd w:val="clear" w:color="auto" w:fill="FFFFFF"/>
        <w:spacing w:after="150" w:line="240" w:lineRule="auto"/>
        <w:ind w:firstLine="708"/>
        <w:jc w:val="both"/>
        <w:rPr>
          <w:rFonts w:ascii="Times New Roman" w:hAnsi="Times New Roman"/>
          <w:sz w:val="24"/>
          <w:szCs w:val="24"/>
        </w:rPr>
      </w:pPr>
    </w:p>
    <w:p w:rsidR="00116273" w:rsidRPr="004745BA" w:rsidRDefault="00116273" w:rsidP="00116273">
      <w:pPr>
        <w:pStyle w:val="a3"/>
        <w:shd w:val="clear" w:color="auto" w:fill="FFFFFF"/>
        <w:spacing w:before="0" w:beforeAutospacing="0" w:after="0" w:afterAutospacing="0"/>
        <w:ind w:left="720"/>
        <w:jc w:val="both"/>
      </w:pPr>
      <w:r w:rsidRPr="004745BA">
        <w:t>Гласували: 11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Pr="004745BA">
        <w:rPr>
          <w:rFonts w:ascii="Times New Roman" w:eastAsia="Times New Roman" w:hAnsi="Times New Roman"/>
          <w:sz w:val="24"/>
          <w:szCs w:val="24"/>
          <w:lang w:eastAsia="bg-BG"/>
        </w:rPr>
        <w:t xml:space="preserve">, Димчо Илиев </w:t>
      </w:r>
      <w:proofErr w:type="spellStart"/>
      <w:r w:rsidRPr="004745BA">
        <w:rPr>
          <w:rFonts w:ascii="Times New Roman" w:eastAsia="Times New Roman" w:hAnsi="Times New Roman"/>
          <w:sz w:val="24"/>
          <w:szCs w:val="24"/>
          <w:lang w:eastAsia="bg-BG"/>
        </w:rPr>
        <w:t>Илиев</w:t>
      </w:r>
      <w:proofErr w:type="spellEnd"/>
      <w:r w:rsidRPr="004745BA">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точка </w:t>
      </w:r>
      <w:r w:rsidR="004745BA" w:rsidRPr="004745BA">
        <w:rPr>
          <w:rFonts w:ascii="Times New Roman" w:eastAsia="Times New Roman" w:hAnsi="Times New Roman"/>
          <w:b/>
          <w:sz w:val="24"/>
          <w:szCs w:val="24"/>
          <w:u w:val="single"/>
          <w:lang w:eastAsia="bg-BG"/>
        </w:rPr>
        <w:t xml:space="preserve">втора </w:t>
      </w:r>
      <w:r w:rsidRPr="004745BA">
        <w:rPr>
          <w:rFonts w:ascii="Times New Roman" w:eastAsia="Times New Roman" w:hAnsi="Times New Roman"/>
          <w:b/>
          <w:sz w:val="24"/>
          <w:szCs w:val="24"/>
          <w:u w:val="single"/>
          <w:lang w:eastAsia="bg-BG"/>
        </w:rPr>
        <w:t>от дневния ред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hAnsi="Times New Roman"/>
          <w:sz w:val="24"/>
          <w:szCs w:val="24"/>
        </w:rPr>
        <w:t xml:space="preserve">Председателят на ОИК Добрич, Цонка Велкова предложи проекти за решение относно </w:t>
      </w:r>
      <w:r w:rsidRPr="004745BA">
        <w:rPr>
          <w:rFonts w:ascii="Times New Roman" w:eastAsia="Times New Roman" w:hAnsi="Times New Roman"/>
          <w:sz w:val="24"/>
          <w:szCs w:val="24"/>
          <w:lang w:eastAsia="bg-BG"/>
        </w:rPr>
        <w:t xml:space="preserve">установяване и обявяване на резултатите от гласуването за избор на кмет на община Добрич, при произвеждане на изборите за общински съветници и за кметове на 29 октомври 2023г.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Въз основа на данните от всички обработени протоколи на секционни избирателни комисии за определяне резултатите от гласуване за кмет на община се установи, че нито един от кандидатите не е получил повече от половината действителни гласове.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Налице е основание за насрочване на втори тур за кмет на община Добрич.</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Предвид изложеното и на основание чл.87 ал.1 т.29 във връзка с чл.452, ал.4 и ал.5 и чл.447 от Изборния кодекс, Общинска избирателна комисия Добрич,</w:t>
      </w:r>
    </w:p>
    <w:p w:rsidR="00116273" w:rsidRPr="004745BA" w:rsidRDefault="00116273" w:rsidP="00116273">
      <w:pPr>
        <w:shd w:val="clear" w:color="auto" w:fill="FFFFFF"/>
        <w:spacing w:after="15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Р Е Ш И:</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val="en-US" w:eastAsia="bg-BG"/>
        </w:rPr>
        <w:t>I</w:t>
      </w:r>
      <w:r w:rsidRPr="004745BA">
        <w:rPr>
          <w:rFonts w:ascii="Times New Roman" w:eastAsia="Times New Roman" w:hAnsi="Times New Roman"/>
          <w:sz w:val="24"/>
          <w:szCs w:val="24"/>
          <w:lang w:eastAsia="bg-BG"/>
        </w:rPr>
        <w:t>. Насрочва втори тур за избор на кмет на Община Добрич на </w:t>
      </w:r>
      <w:r w:rsidRPr="004745BA">
        <w:rPr>
          <w:rFonts w:ascii="Times New Roman" w:eastAsia="Times New Roman" w:hAnsi="Times New Roman"/>
          <w:b/>
          <w:sz w:val="24"/>
          <w:szCs w:val="24"/>
          <w:lang w:eastAsia="bg-BG"/>
        </w:rPr>
        <w:t>05.11.2023г.</w:t>
      </w:r>
      <w:r w:rsidRPr="004745BA">
        <w:rPr>
          <w:rFonts w:ascii="Times New Roman" w:eastAsia="Times New Roman" w:hAnsi="Times New Roman"/>
          <w:sz w:val="24"/>
          <w:szCs w:val="24"/>
          <w:lang w:eastAsia="bg-BG"/>
        </w:rPr>
        <w:t xml:space="preserve"> </w:t>
      </w:r>
    </w:p>
    <w:p w:rsidR="00116273" w:rsidRPr="004745BA" w:rsidRDefault="00116273" w:rsidP="00116273">
      <w:pPr>
        <w:shd w:val="clear" w:color="auto" w:fill="FFFFFF"/>
        <w:spacing w:after="150" w:line="240" w:lineRule="auto"/>
        <w:ind w:firstLine="644"/>
        <w:rPr>
          <w:rFonts w:ascii="Times New Roman" w:eastAsia="Times New Roman" w:hAnsi="Times New Roman"/>
          <w:sz w:val="24"/>
          <w:szCs w:val="24"/>
          <w:lang w:eastAsia="bg-BG"/>
        </w:rPr>
      </w:pPr>
      <w:r w:rsidRPr="004745BA">
        <w:rPr>
          <w:rFonts w:ascii="Times New Roman" w:eastAsia="Times New Roman" w:hAnsi="Times New Roman"/>
          <w:sz w:val="24"/>
          <w:szCs w:val="24"/>
          <w:lang w:val="en-US" w:eastAsia="bg-BG"/>
        </w:rPr>
        <w:t xml:space="preserve">II. </w:t>
      </w:r>
      <w:r w:rsidRPr="004745BA">
        <w:rPr>
          <w:rFonts w:ascii="Times New Roman" w:eastAsia="Times New Roman" w:hAnsi="Times New Roman"/>
          <w:sz w:val="24"/>
          <w:szCs w:val="24"/>
          <w:lang w:eastAsia="bg-BG"/>
        </w:rPr>
        <w:t>Допуска до участие във втори тур</w:t>
      </w:r>
      <w:r w:rsidRPr="004745BA">
        <w:rPr>
          <w:rFonts w:ascii="Times New Roman" w:eastAsia="Times New Roman" w:hAnsi="Times New Roman"/>
          <w:sz w:val="24"/>
          <w:szCs w:val="24"/>
          <w:lang w:val="en-US" w:eastAsia="bg-BG"/>
        </w:rPr>
        <w:t xml:space="preserve"> </w:t>
      </w:r>
      <w:r w:rsidRPr="004745BA">
        <w:rPr>
          <w:rFonts w:ascii="Times New Roman" w:eastAsia="Times New Roman" w:hAnsi="Times New Roman"/>
          <w:sz w:val="24"/>
          <w:szCs w:val="24"/>
          <w:lang w:eastAsia="bg-BG"/>
        </w:rPr>
        <w:t>за кмет на община Добрич, първите двама кандидати, получили най-много действителни гласове, както следва:</w:t>
      </w:r>
    </w:p>
    <w:p w:rsidR="00116273" w:rsidRPr="004745BA" w:rsidRDefault="00116273" w:rsidP="00116273">
      <w:pPr>
        <w:pStyle w:val="a7"/>
        <w:numPr>
          <w:ilvl w:val="0"/>
          <w:numId w:val="15"/>
        </w:numPr>
        <w:spacing w:after="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Йордан Тошков Йорданов - издигнат от МК ДБГ/ДБГ, ИТН, НДСВ, ССД, ГН и ВМРО-БНД/, получил 5854 действителни гласове и</w:t>
      </w:r>
    </w:p>
    <w:p w:rsidR="00116273" w:rsidRPr="004745BA" w:rsidRDefault="00116273" w:rsidP="00116273">
      <w:pPr>
        <w:pStyle w:val="a7"/>
        <w:numPr>
          <w:ilvl w:val="0"/>
          <w:numId w:val="15"/>
        </w:numPr>
        <w:spacing w:line="259" w:lineRule="auto"/>
        <w:jc w:val="both"/>
        <w:rPr>
          <w:rFonts w:ascii="Times New Roman" w:hAnsi="Times New Roman"/>
        </w:rPr>
      </w:pPr>
      <w:r w:rsidRPr="004745BA">
        <w:rPr>
          <w:rFonts w:ascii="Times New Roman" w:eastAsia="Times New Roman" w:hAnsi="Times New Roman"/>
          <w:sz w:val="24"/>
          <w:szCs w:val="24"/>
          <w:lang w:eastAsia="bg-BG"/>
        </w:rPr>
        <w:lastRenderedPageBreak/>
        <w:t>Красимир Христов Николов - издигнат от ПП ГЕРБ, получил 4708 действителни гласове.</w:t>
      </w:r>
    </w:p>
    <w:p w:rsidR="00116273" w:rsidRPr="004745BA" w:rsidRDefault="00116273" w:rsidP="00116273">
      <w:pPr>
        <w:pStyle w:val="a7"/>
        <w:spacing w:line="259" w:lineRule="auto"/>
        <w:jc w:val="both"/>
        <w:rPr>
          <w:rFonts w:ascii="Times New Roman" w:hAnsi="Times New Roman"/>
        </w:rPr>
      </w:pPr>
    </w:p>
    <w:p w:rsidR="00116273" w:rsidRPr="004745BA" w:rsidRDefault="00116273" w:rsidP="00116273">
      <w:pPr>
        <w:ind w:firstLine="708"/>
        <w:jc w:val="both"/>
        <w:rPr>
          <w:rFonts w:ascii="Times New Roman" w:hAnsi="Times New Roman"/>
          <w:sz w:val="24"/>
          <w:szCs w:val="24"/>
        </w:rPr>
      </w:pPr>
      <w:r w:rsidRPr="004745BA">
        <w:rPr>
          <w:rFonts w:ascii="Times New Roman" w:hAnsi="Times New Roman"/>
          <w:sz w:val="24"/>
          <w:szCs w:val="24"/>
        </w:rPr>
        <w:t>Гласували: 11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Pr="004745BA">
        <w:rPr>
          <w:rFonts w:ascii="Times New Roman" w:eastAsia="Times New Roman" w:hAnsi="Times New Roman"/>
          <w:sz w:val="24"/>
          <w:szCs w:val="24"/>
          <w:lang w:eastAsia="bg-BG"/>
        </w:rPr>
        <w:t xml:space="preserve">, Димчо Илиев </w:t>
      </w:r>
      <w:proofErr w:type="spellStart"/>
      <w:r w:rsidRPr="004745BA">
        <w:rPr>
          <w:rFonts w:ascii="Times New Roman" w:eastAsia="Times New Roman" w:hAnsi="Times New Roman"/>
          <w:sz w:val="24"/>
          <w:szCs w:val="24"/>
          <w:lang w:eastAsia="bg-BG"/>
        </w:rPr>
        <w:t>Илиев</w:t>
      </w:r>
      <w:proofErr w:type="spellEnd"/>
      <w:r w:rsidRPr="004745BA">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w:t>
      </w:r>
      <w:r w:rsidR="004745BA" w:rsidRPr="004745BA">
        <w:rPr>
          <w:rFonts w:ascii="Times New Roman" w:eastAsia="Times New Roman" w:hAnsi="Times New Roman"/>
          <w:b/>
          <w:sz w:val="24"/>
          <w:szCs w:val="24"/>
          <w:u w:val="single"/>
          <w:lang w:eastAsia="bg-BG"/>
        </w:rPr>
        <w:t xml:space="preserve">точка трета </w:t>
      </w:r>
      <w:r w:rsidRPr="004745BA">
        <w:rPr>
          <w:rFonts w:ascii="Times New Roman" w:eastAsia="Times New Roman" w:hAnsi="Times New Roman"/>
          <w:b/>
          <w:sz w:val="24"/>
          <w:szCs w:val="24"/>
          <w:u w:val="single"/>
          <w:lang w:eastAsia="bg-BG"/>
        </w:rPr>
        <w:t>от дневния ред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hAnsi="Times New Roman"/>
          <w:sz w:val="24"/>
          <w:szCs w:val="24"/>
        </w:rPr>
        <w:t xml:space="preserve">Председателят на ОИК Добрич, Цонка Велкова предложи проекти за решение относно </w:t>
      </w:r>
      <w:r w:rsidRPr="004745BA">
        <w:rPr>
          <w:rFonts w:ascii="Times New Roman" w:eastAsia="Times New Roman" w:hAnsi="Times New Roman"/>
          <w:sz w:val="24"/>
          <w:szCs w:val="24"/>
          <w:lang w:eastAsia="bg-BG"/>
        </w:rPr>
        <w:t xml:space="preserve">утвърждаване образец на бюлетина за кмет на Община Добрич, както и начина на изписване на имената на регистрираните партии и техните кандидати в бюлетината за гласуване на изборите за кмет на община град Добрич на втори тур на 05 ноември 2023 год.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b/>
          <w:bCs/>
          <w:sz w:val="24"/>
          <w:szCs w:val="24"/>
          <w:lang w:eastAsia="bg-BG"/>
        </w:rPr>
      </w:pPr>
      <w:r w:rsidRPr="004745BA">
        <w:rPr>
          <w:rFonts w:ascii="Times New Roman" w:eastAsia="Times New Roman" w:hAnsi="Times New Roman"/>
          <w:sz w:val="24"/>
          <w:szCs w:val="24"/>
          <w:lang w:eastAsia="bg-BG"/>
        </w:rPr>
        <w:t>На основание чл.87, ал.1, т.9 във връзка с чл.452, ал.4 и чл.422 от Изборния кодекс, както  и въз основа на обработените данни от протоколите на СИК за първи тур на изборите за кмет на Община Добрич, както и свое Решение №173-МИ/30.10.2023г., Общинската избирателна комисия Добрич,</w:t>
      </w:r>
    </w:p>
    <w:p w:rsidR="00116273" w:rsidRPr="004745BA" w:rsidRDefault="00116273" w:rsidP="00116273">
      <w:pPr>
        <w:shd w:val="clear" w:color="auto" w:fill="FFFFFF"/>
        <w:spacing w:after="150" w:line="240" w:lineRule="auto"/>
        <w:jc w:val="center"/>
        <w:rPr>
          <w:rFonts w:ascii="Times New Roman" w:eastAsia="Times New Roman" w:hAnsi="Times New Roman"/>
          <w:b/>
          <w:bCs/>
          <w:sz w:val="24"/>
          <w:szCs w:val="24"/>
          <w:lang w:eastAsia="bg-BG"/>
        </w:rPr>
      </w:pPr>
      <w:r w:rsidRPr="004745BA">
        <w:rPr>
          <w:rFonts w:ascii="Times New Roman" w:eastAsia="Times New Roman" w:hAnsi="Times New Roman"/>
          <w:b/>
          <w:bCs/>
          <w:sz w:val="24"/>
          <w:szCs w:val="24"/>
          <w:lang w:eastAsia="bg-BG"/>
        </w:rPr>
        <w:t>Р Е Ш И:</w:t>
      </w:r>
    </w:p>
    <w:p w:rsidR="00116273" w:rsidRPr="004745BA" w:rsidRDefault="00116273" w:rsidP="00116273">
      <w:pPr>
        <w:pStyle w:val="a7"/>
        <w:numPr>
          <w:ilvl w:val="0"/>
          <w:numId w:val="16"/>
        </w:numPr>
        <w:shd w:val="clear" w:color="auto" w:fill="FFFFFF"/>
        <w:spacing w:after="150" w:line="240" w:lineRule="auto"/>
        <w:ind w:left="0" w:firstLine="360"/>
        <w:jc w:val="both"/>
        <w:rPr>
          <w:rStyle w:val="a9"/>
          <w:rFonts w:ascii="Times New Roman" w:hAnsi="Times New Roman"/>
          <w:b w:val="0"/>
          <w:sz w:val="24"/>
          <w:szCs w:val="24"/>
          <w:shd w:val="clear" w:color="auto" w:fill="FFFFFF"/>
        </w:rPr>
      </w:pPr>
      <w:r w:rsidRPr="004745BA">
        <w:rPr>
          <w:rStyle w:val="a9"/>
          <w:rFonts w:ascii="Times New Roman" w:hAnsi="Times New Roman"/>
          <w:sz w:val="24"/>
          <w:szCs w:val="24"/>
          <w:shd w:val="clear" w:color="auto" w:fill="FFFFFF"/>
        </w:rPr>
        <w:t>УТВЪРЖДАВА графичния файл с образец на бюлетината за избор на кмет на Община Добрич, за втори тур, който ще се проведе на 05 ноември 2023г., с кандидатите допуснати до участие съобразно изборните резултати.</w:t>
      </w:r>
    </w:p>
    <w:p w:rsidR="00116273" w:rsidRPr="004745BA" w:rsidRDefault="00116273" w:rsidP="00116273">
      <w:pPr>
        <w:shd w:val="clear" w:color="auto" w:fill="FFFFFF"/>
        <w:spacing w:after="150" w:line="240" w:lineRule="auto"/>
        <w:ind w:firstLine="708"/>
        <w:jc w:val="both"/>
        <w:rPr>
          <w:rStyle w:val="a9"/>
          <w:rFonts w:ascii="Times New Roman" w:hAnsi="Times New Roman"/>
          <w:b w:val="0"/>
          <w:sz w:val="24"/>
          <w:szCs w:val="24"/>
          <w:shd w:val="clear" w:color="auto" w:fill="FFFFFF"/>
        </w:rPr>
      </w:pPr>
      <w:r w:rsidRPr="004745BA">
        <w:rPr>
          <w:rStyle w:val="a9"/>
          <w:rFonts w:ascii="Times New Roman" w:hAnsi="Times New Roman"/>
          <w:sz w:val="24"/>
          <w:szCs w:val="24"/>
          <w:shd w:val="clear" w:color="auto" w:fill="FFFFFF"/>
        </w:rPr>
        <w:t>Образецът се разпечата и върху него се подписаха присъстващите членове, като си изписаха трите имена саморъчно и отбелязаха датата и часът на одобряването на образеца на бюлетината.</w:t>
      </w:r>
    </w:p>
    <w:p w:rsidR="00116273" w:rsidRPr="004745BA" w:rsidRDefault="00116273" w:rsidP="00116273">
      <w:pPr>
        <w:pStyle w:val="a7"/>
        <w:numPr>
          <w:ilvl w:val="0"/>
          <w:numId w:val="16"/>
        </w:numPr>
        <w:spacing w:after="150" w:line="240" w:lineRule="auto"/>
        <w:ind w:left="0" w:firstLine="360"/>
        <w:jc w:val="both"/>
        <w:rPr>
          <w:rFonts w:ascii="Times New Roman" w:eastAsia="Times New Roman" w:hAnsi="Times New Roman"/>
          <w:sz w:val="24"/>
          <w:szCs w:val="24"/>
          <w:lang w:eastAsia="bg-BG"/>
        </w:rPr>
      </w:pPr>
      <w:r w:rsidRPr="004745BA">
        <w:rPr>
          <w:rFonts w:ascii="Times New Roman" w:eastAsia="Times New Roman" w:hAnsi="Times New Roman"/>
          <w:b/>
          <w:bCs/>
          <w:sz w:val="24"/>
          <w:szCs w:val="24"/>
          <w:lang w:eastAsia="bg-BG"/>
        </w:rPr>
        <w:t>ОДОБРЯВА </w:t>
      </w:r>
      <w:r w:rsidRPr="004745BA">
        <w:rPr>
          <w:rFonts w:ascii="Times New Roman" w:eastAsia="Times New Roman" w:hAnsi="Times New Roman"/>
          <w:sz w:val="24"/>
          <w:szCs w:val="24"/>
          <w:lang w:eastAsia="bg-BG"/>
        </w:rPr>
        <w:t>тиража на бюлетината за избор на Кмет на Община Добрич за втори тур, както следва - 87500 броя.</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b/>
          <w:bCs/>
          <w:sz w:val="24"/>
          <w:szCs w:val="24"/>
          <w:lang w:eastAsia="bg-BG"/>
        </w:rPr>
        <w:t>Одобряването се удостовери чрез електронния подпис на ОИК Добрич.</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Одобреният образец на бюлетината се приложи към Протокол №31-МИ/30.10.2023 г.  от заседанието на ОИК Добрич като неразделна част.</w:t>
      </w:r>
    </w:p>
    <w:p w:rsidR="00116273" w:rsidRPr="004745BA" w:rsidRDefault="00116273" w:rsidP="00116273">
      <w:pPr>
        <w:ind w:firstLine="708"/>
        <w:jc w:val="both"/>
        <w:rPr>
          <w:rFonts w:ascii="Times New Roman" w:hAnsi="Times New Roman"/>
          <w:sz w:val="24"/>
          <w:szCs w:val="24"/>
        </w:rPr>
      </w:pPr>
      <w:r w:rsidRPr="004745BA">
        <w:rPr>
          <w:rFonts w:ascii="Times New Roman" w:hAnsi="Times New Roman"/>
          <w:sz w:val="24"/>
          <w:szCs w:val="24"/>
        </w:rPr>
        <w:t>Гласували: 11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Pr="004745BA">
        <w:rPr>
          <w:rFonts w:ascii="Times New Roman" w:eastAsia="Times New Roman" w:hAnsi="Times New Roman"/>
          <w:sz w:val="24"/>
          <w:szCs w:val="24"/>
          <w:lang w:eastAsia="bg-BG"/>
        </w:rPr>
        <w:t xml:space="preserve">, Димчо Илиев </w:t>
      </w:r>
      <w:proofErr w:type="spellStart"/>
      <w:r w:rsidRPr="004745BA">
        <w:rPr>
          <w:rFonts w:ascii="Times New Roman" w:eastAsia="Times New Roman" w:hAnsi="Times New Roman"/>
          <w:sz w:val="24"/>
          <w:szCs w:val="24"/>
          <w:lang w:eastAsia="bg-BG"/>
        </w:rPr>
        <w:t>Илиев</w:t>
      </w:r>
      <w:proofErr w:type="spellEnd"/>
      <w:r w:rsidRPr="004745BA">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точка </w:t>
      </w:r>
      <w:r w:rsidR="004745BA" w:rsidRPr="004745BA">
        <w:rPr>
          <w:rFonts w:ascii="Times New Roman" w:eastAsia="Times New Roman" w:hAnsi="Times New Roman"/>
          <w:b/>
          <w:sz w:val="24"/>
          <w:szCs w:val="24"/>
          <w:u w:val="single"/>
          <w:lang w:eastAsia="bg-BG"/>
        </w:rPr>
        <w:t xml:space="preserve">четвърта </w:t>
      </w:r>
      <w:r w:rsidRPr="004745BA">
        <w:rPr>
          <w:rFonts w:ascii="Times New Roman" w:eastAsia="Times New Roman" w:hAnsi="Times New Roman"/>
          <w:b/>
          <w:sz w:val="24"/>
          <w:szCs w:val="24"/>
          <w:u w:val="single"/>
          <w:lang w:eastAsia="bg-BG"/>
        </w:rPr>
        <w:t>от дневния ред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hAnsi="Times New Roman"/>
          <w:sz w:val="24"/>
          <w:szCs w:val="24"/>
        </w:rPr>
        <w:t xml:space="preserve">Председателят на ОИК Добрич, Цонка Велкова предложи проекти за решение относно </w:t>
      </w:r>
      <w:r w:rsidRPr="004745BA">
        <w:rPr>
          <w:rFonts w:ascii="Times New Roman" w:eastAsia="Times New Roman" w:hAnsi="Times New Roman"/>
          <w:sz w:val="24"/>
          <w:szCs w:val="24"/>
          <w:lang w:eastAsia="bg-BG"/>
        </w:rPr>
        <w:t xml:space="preserve">упълномощаване на членове на ОИК Добрич за получаване бюлетини и приемане на ролки със специализирана хартия, за машинно гласуване за изборите за кмет за втори тур, насрочени на 05.11.2023г. </w:t>
      </w:r>
    </w:p>
    <w:p w:rsidR="00116273" w:rsidRPr="004745BA" w:rsidRDefault="00116273" w:rsidP="00116273">
      <w:pPr>
        <w:pStyle w:val="a3"/>
        <w:shd w:val="clear" w:color="auto" w:fill="FFFFFF"/>
        <w:spacing w:before="0" w:beforeAutospacing="0" w:after="150" w:afterAutospacing="0"/>
        <w:ind w:firstLine="708"/>
        <w:jc w:val="both"/>
      </w:pPr>
      <w:r w:rsidRPr="004745BA">
        <w:lastRenderedPageBreak/>
        <w:t>На основание чл. 87, ал.1, т.1 и т. 9, Решение № 1979-МИ/18.08.2023г. на ЦИК относно осъществяване на контрол при отпечатването на хартиените бюлетини за гласуване в изборите за кмет на община на втори тур, насрочени на 05 ноември 2023г., Наредбата за условията и реда за отпечатване и контрол върху ценни книжа (</w:t>
      </w:r>
      <w:proofErr w:type="spellStart"/>
      <w:r w:rsidRPr="004745BA">
        <w:t>обн</w:t>
      </w:r>
      <w:proofErr w:type="spellEnd"/>
      <w:r w:rsidRPr="004745BA">
        <w:t xml:space="preserve">., ДВ, бр. 101 от 1994 г., </w:t>
      </w:r>
      <w:proofErr w:type="spellStart"/>
      <w:r w:rsidRPr="004745BA">
        <w:t>посл</w:t>
      </w:r>
      <w:proofErr w:type="spellEnd"/>
      <w:r w:rsidRPr="004745BA">
        <w:t>. изм., бр. 70 от 2022 г.), Общинска избирателна комисия Добрич, </w:t>
      </w:r>
    </w:p>
    <w:p w:rsidR="00116273" w:rsidRPr="004745BA" w:rsidRDefault="00116273" w:rsidP="00116273">
      <w:pPr>
        <w:shd w:val="clear" w:color="auto" w:fill="FFFFFF"/>
        <w:spacing w:after="0" w:line="240" w:lineRule="auto"/>
        <w:ind w:firstLine="709"/>
        <w:jc w:val="both"/>
        <w:rPr>
          <w:rFonts w:ascii="Times New Roman" w:eastAsia="Times New Roman" w:hAnsi="Times New Roman"/>
          <w:sz w:val="24"/>
          <w:szCs w:val="24"/>
          <w:lang w:eastAsia="bg-BG"/>
        </w:rPr>
      </w:pPr>
    </w:p>
    <w:p w:rsidR="00116273" w:rsidRPr="004745BA" w:rsidRDefault="00116273" w:rsidP="00116273">
      <w:pPr>
        <w:shd w:val="clear" w:color="auto" w:fill="FFFFFF"/>
        <w:spacing w:after="150" w:line="240" w:lineRule="auto"/>
        <w:jc w:val="center"/>
        <w:rPr>
          <w:rFonts w:ascii="Times New Roman" w:eastAsia="Times New Roman" w:hAnsi="Times New Roman"/>
          <w:sz w:val="24"/>
          <w:szCs w:val="24"/>
          <w:lang w:eastAsia="bg-BG"/>
        </w:rPr>
      </w:pPr>
      <w:r w:rsidRPr="004745BA">
        <w:rPr>
          <w:rFonts w:ascii="Times New Roman" w:eastAsia="Times New Roman" w:hAnsi="Times New Roman"/>
          <w:b/>
          <w:bCs/>
          <w:sz w:val="24"/>
          <w:szCs w:val="24"/>
          <w:lang w:eastAsia="bg-BG"/>
        </w:rPr>
        <w:t>Р Е Ш И:</w:t>
      </w:r>
    </w:p>
    <w:p w:rsidR="00116273" w:rsidRPr="004745BA" w:rsidRDefault="00116273" w:rsidP="00116273">
      <w:pPr>
        <w:pStyle w:val="a7"/>
        <w:numPr>
          <w:ilvl w:val="0"/>
          <w:numId w:val="7"/>
        </w:num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 xml:space="preserve"> Общинска избирателна комисия Добрич упълномощава,</w:t>
      </w:r>
      <w:r w:rsidRPr="004745BA">
        <w:rPr>
          <w:rFonts w:ascii="Times New Roman" w:eastAsia="Times New Roman" w:hAnsi="Times New Roman"/>
          <w:bCs/>
          <w:sz w:val="24"/>
          <w:szCs w:val="24"/>
          <w:lang w:val="en-US" w:eastAsia="bg-BG"/>
        </w:rPr>
        <w:t xml:space="preserve"> </w:t>
      </w:r>
    </w:p>
    <w:p w:rsidR="00116273" w:rsidRPr="004745BA" w:rsidRDefault="00116273" w:rsidP="00116273">
      <w:pPr>
        <w:pStyle w:val="a7"/>
        <w:shd w:val="clear" w:color="auto" w:fill="FFFFFF"/>
        <w:tabs>
          <w:tab w:val="left" w:pos="0"/>
          <w:tab w:val="left" w:pos="567"/>
        </w:tabs>
        <w:spacing w:after="0" w:line="240" w:lineRule="auto"/>
        <w:ind w:left="927"/>
        <w:jc w:val="both"/>
        <w:rPr>
          <w:rFonts w:ascii="Times New Roman" w:eastAsia="Times New Roman" w:hAnsi="Times New Roman"/>
          <w:bCs/>
          <w:sz w:val="24"/>
          <w:szCs w:val="24"/>
          <w:lang w:val="en-US" w:eastAsia="bg-BG"/>
        </w:rPr>
      </w:pPr>
    </w:p>
    <w:p w:rsidR="00116273" w:rsidRPr="004745BA" w:rsidRDefault="00116273" w:rsidP="00116273">
      <w:pPr>
        <w:pStyle w:val="a7"/>
        <w:numPr>
          <w:ilvl w:val="0"/>
          <w:numId w:val="18"/>
        </w:num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hAnsi="Times New Roman"/>
          <w:sz w:val="24"/>
          <w:szCs w:val="24"/>
        </w:rPr>
        <w:t>Калина Атанасова Даскалова</w:t>
      </w:r>
      <w:r w:rsidRPr="004745BA">
        <w:rPr>
          <w:rFonts w:ascii="Times New Roman" w:hAnsi="Times New Roman"/>
          <w:sz w:val="24"/>
          <w:szCs w:val="24"/>
          <w:lang w:val="en-US"/>
        </w:rPr>
        <w:t xml:space="preserve"> –</w:t>
      </w:r>
      <w:r w:rsidRPr="004745BA">
        <w:rPr>
          <w:rFonts w:ascii="Times New Roman" w:hAnsi="Times New Roman"/>
          <w:sz w:val="24"/>
          <w:szCs w:val="24"/>
        </w:rPr>
        <w:t xml:space="preserve"> член на ОИК Добрич и</w:t>
      </w:r>
    </w:p>
    <w:p w:rsidR="00116273" w:rsidRPr="004745BA" w:rsidRDefault="00116273" w:rsidP="00116273">
      <w:pPr>
        <w:pStyle w:val="a7"/>
        <w:numPr>
          <w:ilvl w:val="0"/>
          <w:numId w:val="18"/>
        </w:num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hAnsi="Times New Roman"/>
          <w:sz w:val="24"/>
          <w:szCs w:val="24"/>
        </w:rPr>
        <w:t xml:space="preserve">Димчо Илиев </w:t>
      </w:r>
      <w:proofErr w:type="spellStart"/>
      <w:r w:rsidRPr="004745BA">
        <w:rPr>
          <w:rFonts w:ascii="Times New Roman" w:hAnsi="Times New Roman"/>
          <w:sz w:val="24"/>
          <w:szCs w:val="24"/>
        </w:rPr>
        <w:t>Илиев</w:t>
      </w:r>
      <w:proofErr w:type="spellEnd"/>
      <w:r w:rsidRPr="004745BA">
        <w:rPr>
          <w:rFonts w:ascii="Times New Roman" w:hAnsi="Times New Roman"/>
          <w:sz w:val="24"/>
          <w:szCs w:val="24"/>
        </w:rPr>
        <w:t xml:space="preserve"> – член на ОИК Добрич</w:t>
      </w:r>
    </w:p>
    <w:p w:rsidR="00116273" w:rsidRPr="004745BA" w:rsidRDefault="00116273" w:rsidP="00116273">
      <w:pPr>
        <w:pStyle w:val="a7"/>
        <w:shd w:val="clear" w:color="auto" w:fill="FFFFFF"/>
        <w:tabs>
          <w:tab w:val="left" w:pos="0"/>
          <w:tab w:val="left" w:pos="567"/>
        </w:tabs>
        <w:spacing w:after="0" w:line="240" w:lineRule="auto"/>
        <w:ind w:left="927"/>
        <w:jc w:val="both"/>
        <w:rPr>
          <w:rFonts w:ascii="Times New Roman" w:eastAsia="Times New Roman" w:hAnsi="Times New Roman"/>
          <w:bCs/>
          <w:sz w:val="24"/>
          <w:szCs w:val="24"/>
          <w:lang w:eastAsia="bg-BG"/>
        </w:rPr>
      </w:pP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ab/>
      </w:r>
      <w:r w:rsidRPr="004745BA">
        <w:rPr>
          <w:rFonts w:ascii="Times New Roman" w:eastAsia="Times New Roman" w:hAnsi="Times New Roman"/>
          <w:bCs/>
          <w:sz w:val="24"/>
          <w:szCs w:val="24"/>
          <w:lang w:eastAsia="bg-BG"/>
        </w:rPr>
        <w:tab/>
        <w:t>със следните права:</w:t>
      </w: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ab/>
      </w:r>
      <w:r w:rsidRPr="004745BA">
        <w:rPr>
          <w:rFonts w:ascii="Times New Roman" w:eastAsia="Times New Roman" w:hAnsi="Times New Roman"/>
          <w:bCs/>
          <w:sz w:val="24"/>
          <w:szCs w:val="24"/>
          <w:lang w:eastAsia="bg-BG"/>
        </w:rPr>
        <w:tab/>
        <w:t>а/ да представляват комисията при приемане, предаване и транспортиране на отпечатаните хартиени бюлетини, на ролки със специализирана хартия, за машинно гласуване и изборните книжа за Община град Добрич от „Печатница на БНБ“ АД или от друга специализирана печатница под контрола на Министерството на финансите;</w:t>
      </w: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ab/>
      </w:r>
      <w:r w:rsidRPr="004745BA">
        <w:rPr>
          <w:rFonts w:ascii="Times New Roman" w:eastAsia="Times New Roman" w:hAnsi="Times New Roman"/>
          <w:bCs/>
          <w:sz w:val="24"/>
          <w:szCs w:val="24"/>
          <w:lang w:eastAsia="bg-BG"/>
        </w:rPr>
        <w:tab/>
        <w:t>б/ да осъществяват контрол при транспортирането и доставката на бюлетините и на ролките със специализирана хартия, за машинно гласуване;</w:t>
      </w: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ab/>
      </w:r>
      <w:r w:rsidRPr="004745BA">
        <w:rPr>
          <w:rFonts w:ascii="Times New Roman" w:eastAsia="Times New Roman" w:hAnsi="Times New Roman"/>
          <w:bCs/>
          <w:sz w:val="24"/>
          <w:szCs w:val="24"/>
          <w:lang w:eastAsia="bg-BG"/>
        </w:rPr>
        <w:tab/>
        <w:t>в/ да подпишат приемо-предавателни протоколи за приемане, респективно предаване на бюлетините и на ролките със специализирана хартия, за машинно гласуване.</w:t>
      </w: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p>
    <w:p w:rsidR="00116273" w:rsidRPr="004745BA" w:rsidRDefault="00116273" w:rsidP="00116273">
      <w:pPr>
        <w:pStyle w:val="a3"/>
        <w:shd w:val="clear" w:color="auto" w:fill="FFFFFF"/>
        <w:spacing w:before="0" w:beforeAutospacing="0" w:after="150" w:afterAutospacing="0"/>
        <w:ind w:firstLine="708"/>
        <w:jc w:val="both"/>
        <w:rPr>
          <w:bCs/>
        </w:rPr>
      </w:pPr>
      <w:r w:rsidRPr="004745BA">
        <w:rPr>
          <w:b/>
          <w:bCs/>
        </w:rPr>
        <w:t>2</w:t>
      </w:r>
      <w:r w:rsidRPr="004745BA">
        <w:rPr>
          <w:bCs/>
        </w:rPr>
        <w:t>. Членовете на ОИК-Добрич по т.1 от настоящото решение, съвместно с упълномощените представители на Областна администрация град Добрич, да присъстват при предаване и приемане на отпечатаните хартиени бюлетини, на ролки със специализирана хартия, за машинно гласуване и изборни книжа за Община град Добрич за произвеждане на втори тур за кмет на община Добрич на 05 ноември 2023 г., да подпишат съставените за целта протоколи от името на ОИК-Добрич, да осъществят контрол при транспортирането, доставката и съхранението на бюлетините, на ролките със специализирана хартия, за машинно гласуване и изборните книжа.</w:t>
      </w: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 xml:space="preserve"> </w:t>
      </w:r>
    </w:p>
    <w:p w:rsidR="00116273" w:rsidRPr="004745BA" w:rsidRDefault="00116273" w:rsidP="00116273">
      <w:pPr>
        <w:shd w:val="clear" w:color="auto" w:fill="FFFFFF"/>
        <w:tabs>
          <w:tab w:val="left" w:pos="0"/>
          <w:tab w:val="left" w:pos="567"/>
        </w:tabs>
        <w:spacing w:after="0" w:line="240" w:lineRule="auto"/>
        <w:jc w:val="both"/>
        <w:rPr>
          <w:rFonts w:ascii="Times New Roman" w:eastAsia="Times New Roman" w:hAnsi="Times New Roman"/>
          <w:bCs/>
          <w:sz w:val="24"/>
          <w:szCs w:val="24"/>
          <w:lang w:eastAsia="bg-BG"/>
        </w:rPr>
      </w:pPr>
      <w:r w:rsidRPr="004745BA">
        <w:rPr>
          <w:rFonts w:ascii="Times New Roman" w:eastAsia="Times New Roman" w:hAnsi="Times New Roman"/>
          <w:bCs/>
          <w:sz w:val="24"/>
          <w:szCs w:val="24"/>
          <w:lang w:eastAsia="bg-BG"/>
        </w:rPr>
        <w:tab/>
        <w:t>Препис от решението  да се изпрати на Централната избирателна комисия и „Печатница на БНБ“ АД за сведение при поискване.</w:t>
      </w:r>
    </w:p>
    <w:p w:rsidR="00116273" w:rsidRPr="004745BA" w:rsidRDefault="00116273" w:rsidP="00116273">
      <w:pPr>
        <w:ind w:firstLine="708"/>
        <w:jc w:val="both"/>
        <w:rPr>
          <w:rFonts w:ascii="Times New Roman" w:hAnsi="Times New Roman"/>
          <w:sz w:val="24"/>
          <w:szCs w:val="24"/>
        </w:rPr>
      </w:pPr>
    </w:p>
    <w:p w:rsidR="00116273" w:rsidRPr="004745BA" w:rsidRDefault="00116273" w:rsidP="00116273">
      <w:pPr>
        <w:ind w:firstLine="708"/>
        <w:jc w:val="both"/>
        <w:rPr>
          <w:rFonts w:ascii="Times New Roman" w:hAnsi="Times New Roman"/>
          <w:sz w:val="24"/>
          <w:szCs w:val="24"/>
        </w:rPr>
      </w:pPr>
      <w:r w:rsidRPr="004745BA">
        <w:rPr>
          <w:rFonts w:ascii="Times New Roman" w:hAnsi="Times New Roman"/>
          <w:sz w:val="24"/>
          <w:szCs w:val="24"/>
        </w:rPr>
        <w:t>Гласували: 11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Pr="004745BA">
        <w:rPr>
          <w:rFonts w:ascii="Times New Roman" w:eastAsia="Times New Roman" w:hAnsi="Times New Roman"/>
          <w:sz w:val="24"/>
          <w:szCs w:val="24"/>
          <w:lang w:eastAsia="bg-BG"/>
        </w:rPr>
        <w:t xml:space="preserve">, Димчо Илиев </w:t>
      </w:r>
      <w:proofErr w:type="spellStart"/>
      <w:r w:rsidRPr="004745BA">
        <w:rPr>
          <w:rFonts w:ascii="Times New Roman" w:eastAsia="Times New Roman" w:hAnsi="Times New Roman"/>
          <w:sz w:val="24"/>
          <w:szCs w:val="24"/>
          <w:lang w:eastAsia="bg-BG"/>
        </w:rPr>
        <w:t>Илиев</w:t>
      </w:r>
      <w:proofErr w:type="spellEnd"/>
      <w:r w:rsidRPr="004745BA">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точка </w:t>
      </w:r>
      <w:r w:rsidR="004745BA" w:rsidRPr="004745BA">
        <w:rPr>
          <w:rFonts w:ascii="Times New Roman" w:eastAsia="Times New Roman" w:hAnsi="Times New Roman"/>
          <w:b/>
          <w:sz w:val="24"/>
          <w:szCs w:val="24"/>
          <w:u w:val="single"/>
          <w:lang w:eastAsia="bg-BG"/>
        </w:rPr>
        <w:t>шеста</w:t>
      </w:r>
      <w:r w:rsidRPr="004745BA">
        <w:rPr>
          <w:rFonts w:ascii="Times New Roman" w:eastAsia="Times New Roman" w:hAnsi="Times New Roman"/>
          <w:b/>
          <w:sz w:val="24"/>
          <w:szCs w:val="24"/>
          <w:u w:val="single"/>
          <w:lang w:eastAsia="bg-BG"/>
        </w:rPr>
        <w:t xml:space="preserve"> от дневния ред :</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hAnsi="Times New Roman"/>
          <w:sz w:val="24"/>
          <w:szCs w:val="24"/>
        </w:rPr>
        <w:t xml:space="preserve">Председателят на ОИК Добрич, Цонка Велкова предложи проекти за решение относно </w:t>
      </w:r>
      <w:r w:rsidRPr="004745BA">
        <w:rPr>
          <w:rFonts w:ascii="Times New Roman" w:eastAsia="Times New Roman" w:hAnsi="Times New Roman"/>
          <w:sz w:val="24"/>
          <w:szCs w:val="24"/>
          <w:lang w:eastAsia="bg-BG"/>
        </w:rPr>
        <w:t xml:space="preserve">упълномощаване на членове на ОИК Добрич за предаване по опис с протокол на ТЗ на ГД „ГРАО“ пликовете по т. 1 и по т. 9 с книжата в тях (избирателните списъци, декларациите и удостоверенията към тях, списъците на заличените лица и списъците за допълнително вписване на придружителите), </w:t>
      </w:r>
      <w:r w:rsidRPr="004745BA">
        <w:rPr>
          <w:rFonts w:ascii="Times New Roman" w:eastAsia="Times New Roman" w:hAnsi="Times New Roman"/>
          <w:sz w:val="24"/>
          <w:szCs w:val="24"/>
          <w:lang w:eastAsia="bg-BG"/>
        </w:rPr>
        <w:lastRenderedPageBreak/>
        <w:t>за извършване на проверка за гласуване в нарушение на правилата на Изборния кодекс и други нарушения на Изборния кодекс.</w:t>
      </w:r>
    </w:p>
    <w:p w:rsidR="00116273" w:rsidRPr="004745BA" w:rsidRDefault="00116273" w:rsidP="00116273">
      <w:pPr>
        <w:pStyle w:val="a3"/>
        <w:shd w:val="clear" w:color="auto" w:fill="FFFFFF"/>
        <w:spacing w:before="0" w:beforeAutospacing="0" w:after="150" w:afterAutospacing="0"/>
        <w:ind w:firstLine="708"/>
        <w:jc w:val="both"/>
        <w:rPr>
          <w:b/>
        </w:rPr>
      </w:pPr>
      <w:r w:rsidRPr="004745BA">
        <w:t>В изпълнение на Решение № 2653-МИ от 12.10.2023г. и Решение № 2765-МИ от 24.10.2023г. на ЦИК и писмо на ТЗ на ГРАО с вх. рег. №209-МИ/24.10.2023г. на ОИК Добрич, комисията следва да упълномощи свои представители, които да предадат избирателните списъци.</w:t>
      </w:r>
    </w:p>
    <w:p w:rsidR="00116273" w:rsidRPr="004745BA" w:rsidRDefault="00116273" w:rsidP="00116273">
      <w:pPr>
        <w:shd w:val="clear" w:color="auto" w:fill="FFFFFF"/>
        <w:spacing w:after="150" w:line="240" w:lineRule="auto"/>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            На основание чл.87, ал.1, т.1 и Решение № 2653-МИ от 12.10.2023г. и Решение №2765-МИ/24.10.2023г. на ЦИК, Общинска избирателна комисия Добрич</w:t>
      </w:r>
    </w:p>
    <w:p w:rsidR="00116273" w:rsidRPr="004745BA" w:rsidRDefault="00116273" w:rsidP="00116273">
      <w:pPr>
        <w:shd w:val="clear" w:color="auto" w:fill="FFFFFF"/>
        <w:spacing w:after="150" w:line="240" w:lineRule="auto"/>
        <w:jc w:val="center"/>
        <w:rPr>
          <w:rFonts w:ascii="Times New Roman" w:eastAsia="Times New Roman" w:hAnsi="Times New Roman"/>
          <w:sz w:val="24"/>
          <w:szCs w:val="24"/>
          <w:lang w:eastAsia="bg-BG"/>
        </w:rPr>
      </w:pPr>
      <w:r w:rsidRPr="004745BA">
        <w:rPr>
          <w:rFonts w:ascii="Times New Roman" w:eastAsia="Times New Roman" w:hAnsi="Times New Roman"/>
          <w:b/>
          <w:bCs/>
          <w:sz w:val="24"/>
          <w:szCs w:val="24"/>
          <w:lang w:eastAsia="bg-BG"/>
        </w:rPr>
        <w:t>РЕШИ:</w:t>
      </w:r>
    </w:p>
    <w:p w:rsidR="00116273" w:rsidRPr="004745BA" w:rsidRDefault="00116273" w:rsidP="00116273">
      <w:pPr>
        <w:shd w:val="clear" w:color="auto" w:fill="FFFFFF"/>
        <w:spacing w:after="150"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Определя трима членове на ОИК Добрич от различни партии или коалиции, които да предадат по опис с протокол на ТЗ на ГД „ГРАО“ пликовете по т. 1 и  по т. 9  с книжата в тях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Изборния кодекс и други нарушения на Изборния кодекс.</w:t>
      </w:r>
    </w:p>
    <w:p w:rsidR="00116273" w:rsidRPr="004745BA" w:rsidRDefault="00116273" w:rsidP="00116273">
      <w:pPr>
        <w:pStyle w:val="a8"/>
        <w:jc w:val="both"/>
        <w:rPr>
          <w:rFonts w:ascii="Times New Roman" w:hAnsi="Times New Roman"/>
          <w:sz w:val="24"/>
          <w:szCs w:val="24"/>
          <w:lang w:eastAsia="bg-BG"/>
        </w:rPr>
      </w:pPr>
      <w:r w:rsidRPr="004745BA">
        <w:rPr>
          <w:rFonts w:ascii="Times New Roman" w:hAnsi="Times New Roman"/>
          <w:sz w:val="24"/>
          <w:szCs w:val="24"/>
          <w:lang w:eastAsia="bg-BG"/>
        </w:rPr>
        <w:tab/>
        <w:t xml:space="preserve">1. </w:t>
      </w:r>
      <w:r w:rsidRPr="004745BA">
        <w:rPr>
          <w:rFonts w:ascii="Times New Roman" w:hAnsi="Times New Roman"/>
          <w:sz w:val="24"/>
          <w:szCs w:val="24"/>
        </w:rPr>
        <w:t>Красимир Димитров Милков</w:t>
      </w:r>
    </w:p>
    <w:p w:rsidR="00116273" w:rsidRPr="004745BA" w:rsidRDefault="00116273" w:rsidP="00116273">
      <w:pPr>
        <w:pStyle w:val="a8"/>
        <w:jc w:val="both"/>
        <w:rPr>
          <w:rFonts w:ascii="Times New Roman" w:hAnsi="Times New Roman"/>
          <w:sz w:val="24"/>
          <w:szCs w:val="24"/>
          <w:lang w:eastAsia="bg-BG"/>
        </w:rPr>
      </w:pPr>
      <w:r w:rsidRPr="004745BA">
        <w:rPr>
          <w:rFonts w:ascii="Times New Roman" w:hAnsi="Times New Roman"/>
          <w:sz w:val="24"/>
          <w:szCs w:val="24"/>
          <w:lang w:eastAsia="bg-BG"/>
        </w:rPr>
        <w:tab/>
        <w:t xml:space="preserve">2. </w:t>
      </w:r>
      <w:r w:rsidRPr="004745BA">
        <w:rPr>
          <w:rFonts w:ascii="Times New Roman" w:hAnsi="Times New Roman"/>
          <w:sz w:val="24"/>
          <w:szCs w:val="24"/>
        </w:rPr>
        <w:t>Женя Иванова Димитрова</w:t>
      </w:r>
    </w:p>
    <w:p w:rsidR="00116273" w:rsidRPr="004745BA" w:rsidRDefault="00116273" w:rsidP="00116273">
      <w:pPr>
        <w:pStyle w:val="a8"/>
        <w:jc w:val="both"/>
        <w:rPr>
          <w:rFonts w:ascii="Times New Roman" w:hAnsi="Times New Roman"/>
          <w:sz w:val="24"/>
          <w:szCs w:val="24"/>
          <w:lang w:eastAsia="bg-BG"/>
        </w:rPr>
      </w:pPr>
      <w:r w:rsidRPr="004745BA">
        <w:rPr>
          <w:rFonts w:ascii="Times New Roman" w:hAnsi="Times New Roman"/>
          <w:sz w:val="24"/>
          <w:szCs w:val="24"/>
          <w:lang w:eastAsia="bg-BG"/>
        </w:rPr>
        <w:tab/>
        <w:t xml:space="preserve">3. </w:t>
      </w:r>
      <w:r w:rsidRPr="004745BA">
        <w:rPr>
          <w:rFonts w:ascii="Times New Roman" w:hAnsi="Times New Roman"/>
          <w:sz w:val="24"/>
          <w:szCs w:val="24"/>
        </w:rPr>
        <w:t>Цонка Стоянова Енчева</w:t>
      </w:r>
    </w:p>
    <w:p w:rsidR="00116273" w:rsidRPr="004745BA" w:rsidRDefault="00116273" w:rsidP="00116273">
      <w:pPr>
        <w:ind w:firstLine="708"/>
        <w:jc w:val="both"/>
        <w:rPr>
          <w:rFonts w:ascii="Times New Roman" w:hAnsi="Times New Roman"/>
          <w:sz w:val="24"/>
          <w:szCs w:val="24"/>
        </w:rPr>
      </w:pPr>
    </w:p>
    <w:p w:rsidR="00116273" w:rsidRPr="004745BA" w:rsidRDefault="00116273" w:rsidP="00116273">
      <w:pPr>
        <w:ind w:firstLine="708"/>
        <w:jc w:val="both"/>
        <w:rPr>
          <w:rFonts w:ascii="Times New Roman" w:hAnsi="Times New Roman"/>
          <w:sz w:val="24"/>
          <w:szCs w:val="24"/>
        </w:rPr>
      </w:pPr>
      <w:r w:rsidRPr="004745BA">
        <w:rPr>
          <w:rFonts w:ascii="Times New Roman" w:hAnsi="Times New Roman"/>
          <w:sz w:val="24"/>
          <w:szCs w:val="24"/>
        </w:rPr>
        <w:t>Гласували: 11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Pr="004745BA">
        <w:rPr>
          <w:rFonts w:ascii="Times New Roman" w:eastAsia="Times New Roman" w:hAnsi="Times New Roman"/>
          <w:sz w:val="24"/>
          <w:szCs w:val="24"/>
          <w:lang w:eastAsia="bg-BG"/>
        </w:rPr>
        <w:t xml:space="preserve">, Димчо Илиев </w:t>
      </w:r>
      <w:proofErr w:type="spellStart"/>
      <w:r w:rsidRPr="004745BA">
        <w:rPr>
          <w:rFonts w:ascii="Times New Roman" w:eastAsia="Times New Roman" w:hAnsi="Times New Roman"/>
          <w:sz w:val="24"/>
          <w:szCs w:val="24"/>
          <w:lang w:eastAsia="bg-BG"/>
        </w:rPr>
        <w:t>Илиев</w:t>
      </w:r>
      <w:proofErr w:type="spellEnd"/>
      <w:r w:rsidRPr="004745BA">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4745BA" w:rsidRDefault="004745BA"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p>
    <w:p w:rsidR="00116273" w:rsidRPr="004745BA" w:rsidRDefault="004745BA"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116273" w:rsidRPr="004745BA">
        <w:rPr>
          <w:rFonts w:ascii="Times New Roman" w:eastAsia="Times New Roman" w:hAnsi="Times New Roman"/>
          <w:sz w:val="24"/>
          <w:szCs w:val="24"/>
          <w:lang w:eastAsia="bg-BG"/>
        </w:rPr>
        <w:t>оради изчерпване на дневния ред закривам заседанието на Общинска избирателна комисия Добрич</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val="en-US" w:eastAsia="bg-BG"/>
        </w:rPr>
        <w:t>(</w:t>
      </w:r>
      <w:r w:rsidRPr="004745BA">
        <w:rPr>
          <w:rFonts w:ascii="Times New Roman" w:eastAsia="Times New Roman" w:hAnsi="Times New Roman"/>
          <w:sz w:val="24"/>
          <w:szCs w:val="24"/>
          <w:lang w:eastAsia="bg-BG"/>
        </w:rPr>
        <w:t xml:space="preserve">Заседанието е закрито в </w:t>
      </w:r>
      <w:r w:rsidR="004745BA">
        <w:rPr>
          <w:rFonts w:ascii="Times New Roman" w:eastAsia="Times New Roman" w:hAnsi="Times New Roman"/>
          <w:sz w:val="24"/>
          <w:szCs w:val="24"/>
          <w:lang w:eastAsia="bg-BG"/>
        </w:rPr>
        <w:t>07</w:t>
      </w:r>
      <w:r w:rsidRPr="004745BA">
        <w:rPr>
          <w:rFonts w:ascii="Times New Roman" w:eastAsia="Times New Roman" w:hAnsi="Times New Roman"/>
          <w:sz w:val="24"/>
          <w:szCs w:val="24"/>
          <w:lang w:eastAsia="bg-BG"/>
        </w:rPr>
        <w:t>:</w:t>
      </w:r>
      <w:r w:rsidR="004745BA">
        <w:rPr>
          <w:rFonts w:ascii="Times New Roman" w:eastAsia="Times New Roman" w:hAnsi="Times New Roman"/>
          <w:sz w:val="24"/>
          <w:szCs w:val="24"/>
          <w:lang w:eastAsia="bg-BG"/>
        </w:rPr>
        <w:t>20</w:t>
      </w:r>
      <w:r w:rsidRPr="004745BA">
        <w:rPr>
          <w:rFonts w:ascii="Times New Roman" w:eastAsia="Times New Roman" w:hAnsi="Times New Roman"/>
          <w:sz w:val="24"/>
          <w:szCs w:val="24"/>
          <w:lang w:eastAsia="bg-BG"/>
        </w:rPr>
        <w:t xml:space="preserve"> часа)</w:t>
      </w:r>
    </w:p>
    <w:p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3537" w:hanging="843"/>
        <w:jc w:val="both"/>
        <w:rPr>
          <w:rFonts w:ascii="Times New Roman" w:hAnsi="Times New Roman"/>
          <w:sz w:val="24"/>
          <w:szCs w:val="24"/>
        </w:rPr>
      </w:pPr>
      <w:r w:rsidRPr="004745BA">
        <w:rPr>
          <w:rFonts w:ascii="Times New Roman" w:eastAsia="Times New Roman" w:hAnsi="Times New Roman"/>
          <w:sz w:val="24"/>
          <w:szCs w:val="24"/>
          <w:lang w:eastAsia="bg-BG"/>
        </w:rPr>
        <w:t xml:space="preserve">ПРЕДСЕДАТЕЛ: </w:t>
      </w:r>
    </w:p>
    <w:p w:rsidR="00116273" w:rsidRPr="004745BA" w:rsidRDefault="00116273" w:rsidP="00116273">
      <w:pPr>
        <w:spacing w:after="0" w:line="240" w:lineRule="auto"/>
        <w:ind w:right="567" w:firstLine="4536"/>
        <w:jc w:val="both"/>
        <w:rPr>
          <w:rFonts w:ascii="Times New Roman" w:hAnsi="Times New Roman"/>
          <w:sz w:val="24"/>
          <w:szCs w:val="24"/>
        </w:rPr>
      </w:pPr>
    </w:p>
    <w:p w:rsidR="00116273" w:rsidRPr="004745BA" w:rsidRDefault="00116273" w:rsidP="00116273">
      <w:pPr>
        <w:spacing w:after="0" w:line="240" w:lineRule="auto"/>
        <w:ind w:left="4111" w:right="567" w:firstLine="576"/>
        <w:jc w:val="both"/>
        <w:rPr>
          <w:rFonts w:ascii="Times New Roman" w:hAnsi="Times New Roman"/>
          <w:sz w:val="24"/>
          <w:szCs w:val="24"/>
        </w:rPr>
      </w:pPr>
      <w:r w:rsidRPr="004745BA">
        <w:rPr>
          <w:rFonts w:ascii="Times New Roman" w:hAnsi="Times New Roman"/>
          <w:sz w:val="24"/>
          <w:szCs w:val="24"/>
        </w:rPr>
        <w:t>/Цонка Велкова/</w:t>
      </w:r>
    </w:p>
    <w:p w:rsidR="00116273" w:rsidRPr="004745BA" w:rsidRDefault="00116273" w:rsidP="00116273">
      <w:pPr>
        <w:spacing w:after="0" w:line="240" w:lineRule="auto"/>
        <w:ind w:left="6372" w:hanging="2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6372" w:hanging="2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6372" w:hanging="2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6372" w:firstLine="149"/>
        <w:jc w:val="both"/>
        <w:rPr>
          <w:rFonts w:ascii="Times New Roman" w:eastAsia="Times New Roman" w:hAnsi="Times New Roman"/>
          <w:sz w:val="24"/>
          <w:szCs w:val="24"/>
          <w:lang w:val="en-US" w:eastAsia="bg-BG"/>
        </w:rPr>
      </w:pPr>
      <w:r w:rsidRPr="004745BA">
        <w:rPr>
          <w:rFonts w:ascii="Times New Roman" w:eastAsia="Times New Roman" w:hAnsi="Times New Roman"/>
          <w:sz w:val="24"/>
          <w:szCs w:val="24"/>
          <w:lang w:eastAsia="bg-BG"/>
        </w:rPr>
        <w:t xml:space="preserve">СЕКРЕТАР: </w:t>
      </w:r>
    </w:p>
    <w:p w:rsidR="00116273" w:rsidRPr="004745BA" w:rsidRDefault="00116273" w:rsidP="00116273">
      <w:pPr>
        <w:spacing w:after="0" w:line="240" w:lineRule="auto"/>
        <w:ind w:firstLine="6379"/>
        <w:jc w:val="both"/>
        <w:rPr>
          <w:rFonts w:ascii="Times New Roman" w:hAnsi="Times New Roman"/>
          <w:sz w:val="24"/>
          <w:szCs w:val="24"/>
          <w:lang w:eastAsia="bg-BG"/>
        </w:rPr>
      </w:pPr>
    </w:p>
    <w:p w:rsidR="00116273" w:rsidRPr="004745BA" w:rsidRDefault="00116273" w:rsidP="00116273">
      <w:pPr>
        <w:spacing w:after="0" w:line="240" w:lineRule="auto"/>
        <w:ind w:left="1409" w:firstLine="6379"/>
        <w:jc w:val="both"/>
        <w:rPr>
          <w:rFonts w:ascii="Times New Roman" w:hAnsi="Times New Roman"/>
          <w:sz w:val="24"/>
          <w:szCs w:val="24"/>
        </w:rPr>
      </w:pPr>
      <w:r w:rsidRPr="004745BA">
        <w:rPr>
          <w:rFonts w:ascii="Times New Roman" w:hAnsi="Times New Roman"/>
          <w:sz w:val="24"/>
          <w:szCs w:val="24"/>
          <w:lang w:eastAsia="bg-BG"/>
        </w:rPr>
        <w:t>/Сюзан Рамис/</w:t>
      </w:r>
    </w:p>
    <w:p w:rsidR="0050605F" w:rsidRPr="004745BA" w:rsidRDefault="0050605F">
      <w:pPr>
        <w:rPr>
          <w:rFonts w:ascii="Times New Roman" w:hAnsi="Times New Roman"/>
        </w:rPr>
      </w:pPr>
    </w:p>
    <w:sectPr w:rsidR="0050605F" w:rsidRPr="004745BA" w:rsidSect="00CA5254">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679"/>
    <w:multiLevelType w:val="hybridMultilevel"/>
    <w:tmpl w:val="CE3A2874"/>
    <w:lvl w:ilvl="0" w:tplc="1E6205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9DB357D"/>
    <w:multiLevelType w:val="multilevel"/>
    <w:tmpl w:val="51A0C6F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11406A55"/>
    <w:multiLevelType w:val="hybridMultilevel"/>
    <w:tmpl w:val="D688DE6C"/>
    <w:lvl w:ilvl="0" w:tplc="077C5FB4">
      <w:start w:val="1"/>
      <w:numFmt w:val="decimal"/>
      <w:lvlText w:val="%1."/>
      <w:lvlJc w:val="left"/>
      <w:pPr>
        <w:ind w:left="786" w:hanging="360"/>
      </w:pPr>
      <w:rPr>
        <w:rFonts w:hint="default"/>
      </w:rPr>
    </w:lvl>
    <w:lvl w:ilvl="1" w:tplc="04020019" w:tentative="1">
      <w:start w:val="1"/>
      <w:numFmt w:val="lowerLetter"/>
      <w:lvlText w:val="%2."/>
      <w:lvlJc w:val="left"/>
      <w:pPr>
        <w:ind w:left="1644" w:hanging="360"/>
      </w:pPr>
    </w:lvl>
    <w:lvl w:ilvl="2" w:tplc="0402001B" w:tentative="1">
      <w:start w:val="1"/>
      <w:numFmt w:val="lowerRoman"/>
      <w:lvlText w:val="%3."/>
      <w:lvlJc w:val="right"/>
      <w:pPr>
        <w:ind w:left="2364" w:hanging="180"/>
      </w:pPr>
    </w:lvl>
    <w:lvl w:ilvl="3" w:tplc="0402000F" w:tentative="1">
      <w:start w:val="1"/>
      <w:numFmt w:val="decimal"/>
      <w:lvlText w:val="%4."/>
      <w:lvlJc w:val="left"/>
      <w:pPr>
        <w:ind w:left="3084" w:hanging="360"/>
      </w:pPr>
    </w:lvl>
    <w:lvl w:ilvl="4" w:tplc="04020019" w:tentative="1">
      <w:start w:val="1"/>
      <w:numFmt w:val="lowerLetter"/>
      <w:lvlText w:val="%5."/>
      <w:lvlJc w:val="left"/>
      <w:pPr>
        <w:ind w:left="3804" w:hanging="360"/>
      </w:pPr>
    </w:lvl>
    <w:lvl w:ilvl="5" w:tplc="0402001B" w:tentative="1">
      <w:start w:val="1"/>
      <w:numFmt w:val="lowerRoman"/>
      <w:lvlText w:val="%6."/>
      <w:lvlJc w:val="right"/>
      <w:pPr>
        <w:ind w:left="4524" w:hanging="180"/>
      </w:pPr>
    </w:lvl>
    <w:lvl w:ilvl="6" w:tplc="0402000F" w:tentative="1">
      <w:start w:val="1"/>
      <w:numFmt w:val="decimal"/>
      <w:lvlText w:val="%7."/>
      <w:lvlJc w:val="left"/>
      <w:pPr>
        <w:ind w:left="5244" w:hanging="360"/>
      </w:pPr>
    </w:lvl>
    <w:lvl w:ilvl="7" w:tplc="04020019" w:tentative="1">
      <w:start w:val="1"/>
      <w:numFmt w:val="lowerLetter"/>
      <w:lvlText w:val="%8."/>
      <w:lvlJc w:val="left"/>
      <w:pPr>
        <w:ind w:left="5964" w:hanging="360"/>
      </w:pPr>
    </w:lvl>
    <w:lvl w:ilvl="8" w:tplc="0402001B" w:tentative="1">
      <w:start w:val="1"/>
      <w:numFmt w:val="lowerRoman"/>
      <w:lvlText w:val="%9."/>
      <w:lvlJc w:val="right"/>
      <w:pPr>
        <w:ind w:left="6684" w:hanging="180"/>
      </w:pPr>
    </w:lvl>
  </w:abstractNum>
  <w:abstractNum w:abstractNumId="3">
    <w:nsid w:val="1A5A1EE4"/>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EED707E"/>
    <w:multiLevelType w:val="hybridMultilevel"/>
    <w:tmpl w:val="6EFE7B32"/>
    <w:lvl w:ilvl="0" w:tplc="F474C072">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F6D2EBC"/>
    <w:multiLevelType w:val="hybridMultilevel"/>
    <w:tmpl w:val="F24E3540"/>
    <w:lvl w:ilvl="0" w:tplc="7E424AAA">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4722C5E"/>
    <w:multiLevelType w:val="hybridMultilevel"/>
    <w:tmpl w:val="0FAA36F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3D1A4F4E"/>
    <w:multiLevelType w:val="hybridMultilevel"/>
    <w:tmpl w:val="0486C1D4"/>
    <w:lvl w:ilvl="0" w:tplc="18280B48">
      <w:start w:val="3"/>
      <w:numFmt w:val="bullet"/>
      <w:lvlText w:val=""/>
      <w:lvlJc w:val="left"/>
      <w:pPr>
        <w:ind w:left="1004" w:hanging="360"/>
      </w:pPr>
      <w:rPr>
        <w:rFonts w:ascii="Symbol" w:eastAsia="Times New Roman" w:hAnsi="Symbol"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419709B8"/>
    <w:multiLevelType w:val="hybridMultilevel"/>
    <w:tmpl w:val="02862F4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9">
    <w:nsid w:val="42F275CA"/>
    <w:multiLevelType w:val="multilevel"/>
    <w:tmpl w:val="4D368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A13396"/>
    <w:multiLevelType w:val="hybridMultilevel"/>
    <w:tmpl w:val="6F8A6DD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nsid w:val="61DE54E6"/>
    <w:multiLevelType w:val="hybridMultilevel"/>
    <w:tmpl w:val="6AF836C6"/>
    <w:lvl w:ilvl="0" w:tplc="257A0476">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62CC68C4"/>
    <w:multiLevelType w:val="hybridMultilevel"/>
    <w:tmpl w:val="084A7B90"/>
    <w:lvl w:ilvl="0" w:tplc="B5F4D33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691E64C8"/>
    <w:multiLevelType w:val="hybridMultilevel"/>
    <w:tmpl w:val="B6B617B0"/>
    <w:lvl w:ilvl="0" w:tplc="D778B1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24C27CD"/>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B4D1795"/>
    <w:multiLevelType w:val="hybridMultilevel"/>
    <w:tmpl w:val="6BE6B1EC"/>
    <w:lvl w:ilvl="0" w:tplc="C3EA7CE2">
      <w:start w:val="1"/>
      <w:numFmt w:val="bullet"/>
      <w:lvlText w:val="-"/>
      <w:lvlJc w:val="left"/>
      <w:pPr>
        <w:ind w:left="1647" w:hanging="360"/>
      </w:pPr>
      <w:rPr>
        <w:rFonts w:ascii="Times New Roman" w:eastAsia="Times New Roman" w:hAnsi="Times New Roman"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6">
    <w:nsid w:val="7BDB5E0C"/>
    <w:multiLevelType w:val="multilevel"/>
    <w:tmpl w:val="945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4"/>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2"/>
  </w:num>
  <w:num w:numId="8">
    <w:abstractNumId w:val="15"/>
  </w:num>
  <w:num w:numId="9">
    <w:abstractNumId w:val="10"/>
  </w:num>
  <w:num w:numId="10">
    <w:abstractNumId w:val="7"/>
  </w:num>
  <w:num w:numId="11">
    <w:abstractNumId w:val="0"/>
  </w:num>
  <w:num w:numId="12">
    <w:abstractNumId w:val="13"/>
  </w:num>
  <w:num w:numId="13">
    <w:abstractNumId w:val="6"/>
  </w:num>
  <w:num w:numId="14">
    <w:abstractNumId w:val="1"/>
  </w:num>
  <w:num w:numId="15">
    <w:abstractNumId w:val="5"/>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73"/>
    <w:rsid w:val="00116273"/>
    <w:rsid w:val="004745BA"/>
    <w:rsid w:val="005060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3B967-7C04-44CD-8916-E8FA2ED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273"/>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Title"/>
    <w:basedOn w:val="a"/>
    <w:next w:val="a"/>
    <w:link w:val="a5"/>
    <w:uiPriority w:val="99"/>
    <w:qFormat/>
    <w:rsid w:val="00116273"/>
    <w:pPr>
      <w:spacing w:after="0" w:line="240" w:lineRule="auto"/>
    </w:pPr>
    <w:rPr>
      <w:rFonts w:ascii="Calibri Light" w:eastAsia="Times New Roman" w:hAnsi="Calibri Light" w:cs="Calibri Light"/>
      <w:spacing w:val="-10"/>
      <w:kern w:val="28"/>
      <w:sz w:val="56"/>
      <w:szCs w:val="56"/>
    </w:rPr>
  </w:style>
  <w:style w:type="character" w:customStyle="1" w:styleId="a5">
    <w:name w:val="Заглавие Знак"/>
    <w:basedOn w:val="a0"/>
    <w:link w:val="a4"/>
    <w:uiPriority w:val="99"/>
    <w:rsid w:val="00116273"/>
    <w:rPr>
      <w:rFonts w:ascii="Calibri Light" w:eastAsia="Times New Roman" w:hAnsi="Calibri Light" w:cs="Calibri Light"/>
      <w:spacing w:val="-10"/>
      <w:kern w:val="28"/>
      <w:sz w:val="56"/>
      <w:szCs w:val="56"/>
    </w:rPr>
  </w:style>
  <w:style w:type="table" w:styleId="a6">
    <w:name w:val="Table Grid"/>
    <w:basedOn w:val="a1"/>
    <w:uiPriority w:val="39"/>
    <w:rsid w:val="0011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16273"/>
    <w:pPr>
      <w:ind w:left="720"/>
      <w:contextualSpacing/>
    </w:pPr>
  </w:style>
  <w:style w:type="paragraph" w:customStyle="1" w:styleId="1">
    <w:name w:val="Без разредка1"/>
    <w:rsid w:val="00116273"/>
    <w:pPr>
      <w:suppressAutoHyphens/>
      <w:spacing w:after="0" w:line="240" w:lineRule="auto"/>
    </w:pPr>
    <w:rPr>
      <w:rFonts w:ascii="Liberation Serif" w:eastAsia="NSimSun" w:hAnsi="Liberation Serif" w:cs="Mangal"/>
      <w:color w:val="00000A"/>
      <w:kern w:val="1"/>
      <w:sz w:val="24"/>
      <w:szCs w:val="21"/>
      <w:lang w:eastAsia="hi-IN" w:bidi="hi-IN"/>
    </w:rPr>
  </w:style>
  <w:style w:type="paragraph" w:styleId="a8">
    <w:name w:val="No Spacing"/>
    <w:uiPriority w:val="1"/>
    <w:qFormat/>
    <w:rsid w:val="00116273"/>
    <w:pPr>
      <w:spacing w:after="0" w:line="240" w:lineRule="auto"/>
    </w:pPr>
    <w:rPr>
      <w:rFonts w:ascii="Calibri" w:eastAsia="Calibri" w:hAnsi="Calibri" w:cs="Times New Roman"/>
    </w:rPr>
  </w:style>
  <w:style w:type="character" w:styleId="a9">
    <w:name w:val="Strong"/>
    <w:basedOn w:val="a0"/>
    <w:uiPriority w:val="22"/>
    <w:qFormat/>
    <w:rsid w:val="00116273"/>
    <w:rPr>
      <w:b/>
      <w:bCs/>
    </w:rPr>
  </w:style>
  <w:style w:type="paragraph" w:styleId="aa">
    <w:name w:val="Balloon Text"/>
    <w:basedOn w:val="a"/>
    <w:link w:val="ab"/>
    <w:uiPriority w:val="99"/>
    <w:semiHidden/>
    <w:unhideWhenUsed/>
    <w:rsid w:val="0011627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116273"/>
    <w:rPr>
      <w:rFonts w:ascii="Segoe UI" w:eastAsia="Calibri" w:hAnsi="Segoe UI" w:cs="Segoe UI"/>
      <w:sz w:val="18"/>
      <w:szCs w:val="18"/>
    </w:rPr>
  </w:style>
  <w:style w:type="numbering" w:customStyle="1" w:styleId="10">
    <w:name w:val="Без списък1"/>
    <w:next w:val="a2"/>
    <w:uiPriority w:val="99"/>
    <w:semiHidden/>
    <w:unhideWhenUsed/>
    <w:rsid w:val="0011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2110</Words>
  <Characters>12030</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2023-10-31T14:42:00Z</dcterms:created>
  <dcterms:modified xsi:type="dcterms:W3CDTF">2023-10-31T14:51:00Z</dcterms:modified>
</cp:coreProperties>
</file>