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E09D" w14:textId="77777777" w:rsidR="00627253" w:rsidRPr="00BB00CC" w:rsidRDefault="00627253" w:rsidP="006272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14:paraId="707DC8F7" w14:textId="5D079EC4" w:rsidR="00627253" w:rsidRPr="00A61821" w:rsidRDefault="00627253" w:rsidP="0062725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Заседание на ОИК Добрич на </w:t>
      </w:r>
      <w:r w:rsidR="00C94CCD">
        <w:rPr>
          <w:rFonts w:ascii="Times New Roman" w:hAnsi="Times New Roman"/>
          <w:b/>
          <w:color w:val="000000" w:themeColor="text1"/>
          <w:sz w:val="28"/>
          <w:szCs w:val="28"/>
        </w:rPr>
        <w:t>02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0360C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.2023</w:t>
      </w: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>г.</w:t>
      </w:r>
    </w:p>
    <w:p w14:paraId="24939515" w14:textId="77777777" w:rsidR="00627253" w:rsidRPr="00A61821" w:rsidRDefault="00627253" w:rsidP="0062725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CCB0917" w14:textId="77777777" w:rsidR="00627253" w:rsidRPr="00A61821" w:rsidRDefault="00627253" w:rsidP="0062725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18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за дневен ред </w:t>
      </w:r>
    </w:p>
    <w:p w14:paraId="2428959E" w14:textId="77777777" w:rsidR="00627253" w:rsidRDefault="00627253" w:rsidP="00627253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433EEEA" w14:textId="77777777" w:rsidR="00240BBD" w:rsidRPr="00B403A0" w:rsidRDefault="00240BBD" w:rsidP="00240B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80A7F28" w14:textId="5C30B441" w:rsidR="0070360C" w:rsidRPr="0070360C" w:rsidRDefault="0070360C" w:rsidP="00846E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Проекти на р</w:t>
      </w:r>
      <w:r w:rsidRPr="00BC18A3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ешения, свързани със съставите на СИК в Община Добрич </w:t>
      </w:r>
      <w:r w:rsidR="00846E39" w:rsidRPr="00846E39">
        <w:rPr>
          <w:rFonts w:ascii="Times New Roman" w:hAnsi="Times New Roman"/>
          <w:sz w:val="24"/>
          <w:szCs w:val="24"/>
          <w:shd w:val="clear" w:color="auto" w:fill="FFFFFF"/>
        </w:rPr>
        <w:t>при произвеждане на изборите за  кметове на втори тур на 05  ноември 2023г.</w:t>
      </w:r>
    </w:p>
    <w:p w14:paraId="543777A2" w14:textId="77777777" w:rsidR="00240BBD" w:rsidRPr="00B403A0" w:rsidRDefault="00240BBD" w:rsidP="00240B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03A0">
        <w:rPr>
          <w:rFonts w:ascii="Times New Roman" w:hAnsi="Times New Roman"/>
          <w:sz w:val="24"/>
          <w:szCs w:val="24"/>
          <w:lang w:eastAsia="bg-BG"/>
        </w:rPr>
        <w:t>Разни.</w:t>
      </w:r>
    </w:p>
    <w:p w14:paraId="0A0BF51C" w14:textId="77777777" w:rsidR="006050D9" w:rsidRPr="00240BBD" w:rsidRDefault="006050D9" w:rsidP="00240BBD"/>
    <w:sectPr w:rsidR="006050D9" w:rsidRPr="00240BBD" w:rsidSect="001F6C4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FC"/>
    <w:rsid w:val="00010D79"/>
    <w:rsid w:val="00182806"/>
    <w:rsid w:val="00240BBD"/>
    <w:rsid w:val="003A6ACA"/>
    <w:rsid w:val="003D3CB1"/>
    <w:rsid w:val="006050D9"/>
    <w:rsid w:val="00627253"/>
    <w:rsid w:val="0070360C"/>
    <w:rsid w:val="00735BFC"/>
    <w:rsid w:val="00846E39"/>
    <w:rsid w:val="009C20CA"/>
    <w:rsid w:val="00A77BAE"/>
    <w:rsid w:val="00C94CCD"/>
    <w:rsid w:val="00DB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ADD0"/>
  <w15:chartTrackingRefBased/>
  <w15:docId w15:val="{70F4709F-821C-4851-A6AF-C6A94E01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B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2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D3C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12</cp:revision>
  <cp:lastPrinted>2023-10-31T14:41:00Z</cp:lastPrinted>
  <dcterms:created xsi:type="dcterms:W3CDTF">2023-10-29T07:51:00Z</dcterms:created>
  <dcterms:modified xsi:type="dcterms:W3CDTF">2023-11-02T13:20:00Z</dcterms:modified>
</cp:coreProperties>
</file>